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F7" w:rsidRPr="005C10F7" w:rsidRDefault="005C10F7" w:rsidP="005C10F7">
      <w:pPr>
        <w:shd w:val="clear" w:color="auto" w:fill="FFFFFF"/>
        <w:spacing w:after="150" w:line="240" w:lineRule="auto"/>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br/>
      </w:r>
      <w:r w:rsidR="00616C2E">
        <w:rPr>
          <w:rFonts w:ascii="Arial" w:eastAsia="Times New Roman" w:hAnsi="Arial" w:cs="Arial"/>
          <w:noProof/>
          <w:color w:val="000000"/>
          <w:sz w:val="21"/>
          <w:szCs w:val="21"/>
          <w:lang w:eastAsia="ru-RU"/>
        </w:rPr>
        <w:drawing>
          <wp:inline distT="0" distB="0" distL="0" distR="0">
            <wp:extent cx="6300470" cy="8670867"/>
            <wp:effectExtent l="0" t="0" r="5080" b="0"/>
            <wp:docPr id="1" name="Рисунок 1" descr="C:\Users\Турбаев\Desktop\1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урбаев\Desktop\11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70867"/>
                    </a:xfrm>
                    <a:prstGeom prst="rect">
                      <a:avLst/>
                    </a:prstGeom>
                    <a:noFill/>
                    <a:ln>
                      <a:noFill/>
                    </a:ln>
                  </pic:spPr>
                </pic:pic>
              </a:graphicData>
            </a:graphic>
          </wp:inline>
        </w:drawing>
      </w:r>
    </w:p>
    <w:p w:rsidR="00CB3DB3" w:rsidRDefault="00CB3DB3" w:rsidP="003C6236">
      <w:pPr>
        <w:spacing w:after="0" w:line="240" w:lineRule="auto"/>
        <w:jc w:val="center"/>
        <w:rPr>
          <w:rFonts w:ascii="Times New Roman" w:eastAsia="Calibri" w:hAnsi="Times New Roman" w:cs="Times New Roman"/>
          <w:b/>
          <w:sz w:val="24"/>
          <w:szCs w:val="24"/>
        </w:rPr>
      </w:pPr>
    </w:p>
    <w:p w:rsidR="003C6236" w:rsidRPr="003C6236" w:rsidRDefault="003C6236" w:rsidP="003C6236">
      <w:pPr>
        <w:spacing w:after="0" w:line="240" w:lineRule="auto"/>
        <w:jc w:val="center"/>
        <w:rPr>
          <w:rFonts w:ascii="Times New Roman" w:eastAsia="Calibri" w:hAnsi="Times New Roman" w:cs="Times New Roman"/>
          <w:b/>
          <w:sz w:val="24"/>
          <w:szCs w:val="24"/>
        </w:rPr>
      </w:pPr>
      <w:r w:rsidRPr="003C6236">
        <w:rPr>
          <w:rFonts w:ascii="Times New Roman" w:eastAsia="Calibri" w:hAnsi="Times New Roman" w:cs="Times New Roman"/>
          <w:b/>
          <w:sz w:val="24"/>
          <w:szCs w:val="24"/>
        </w:rPr>
        <w:lastRenderedPageBreak/>
        <w:t>Пояснительная записка</w:t>
      </w:r>
    </w:p>
    <w:p w:rsidR="003C6236" w:rsidRPr="003C6236" w:rsidRDefault="003C6236" w:rsidP="003C6236">
      <w:pPr>
        <w:spacing w:after="0" w:line="240" w:lineRule="auto"/>
        <w:jc w:val="both"/>
        <w:rPr>
          <w:rFonts w:ascii="Times New Roman" w:eastAsia="Times New Roman" w:hAnsi="Times New Roman" w:cs="Times New Roman"/>
          <w:sz w:val="24"/>
          <w:szCs w:val="24"/>
          <w:lang w:eastAsia="ru-RU"/>
        </w:rPr>
      </w:pPr>
      <w:r w:rsidRPr="003C6236">
        <w:rPr>
          <w:rFonts w:ascii="Times New Roman" w:eastAsia="Times New Roman" w:hAnsi="Times New Roman" w:cs="Times New Roman"/>
          <w:sz w:val="24"/>
          <w:szCs w:val="24"/>
          <w:lang w:eastAsia="ru-RU"/>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О.В. Афанасьева, И.В. Михеева, К.М. Баранова по английскому языку к УМК «Английский язык: </w:t>
      </w:r>
      <w:proofErr w:type="gramStart"/>
      <w:r w:rsidRPr="003C6236">
        <w:rPr>
          <w:rFonts w:ascii="Times New Roman" w:eastAsia="Times New Roman" w:hAnsi="Times New Roman" w:cs="Times New Roman"/>
          <w:sz w:val="24"/>
          <w:szCs w:val="24"/>
          <w:lang w:eastAsia="ru-RU"/>
        </w:rPr>
        <w:t>«</w:t>
      </w:r>
      <w:proofErr w:type="spellStart"/>
      <w:r w:rsidRPr="003C6236">
        <w:rPr>
          <w:rFonts w:ascii="Times New Roman" w:eastAsia="Times New Roman" w:hAnsi="Times New Roman" w:cs="Times New Roman"/>
          <w:sz w:val="24"/>
          <w:szCs w:val="24"/>
          <w:lang w:eastAsia="ru-RU"/>
        </w:rPr>
        <w:t>Rainbow</w:t>
      </w:r>
      <w:proofErr w:type="spellEnd"/>
      <w:r w:rsidRPr="003C6236">
        <w:rPr>
          <w:rFonts w:ascii="Times New Roman" w:eastAsia="Times New Roman" w:hAnsi="Times New Roman" w:cs="Times New Roman"/>
          <w:sz w:val="24"/>
          <w:szCs w:val="24"/>
          <w:lang w:eastAsia="ru-RU"/>
        </w:rPr>
        <w:t xml:space="preserve"> </w:t>
      </w:r>
      <w:proofErr w:type="spellStart"/>
      <w:r w:rsidRPr="003C6236">
        <w:rPr>
          <w:rFonts w:ascii="Times New Roman" w:eastAsia="Times New Roman" w:hAnsi="Times New Roman" w:cs="Times New Roman"/>
          <w:sz w:val="24"/>
          <w:szCs w:val="24"/>
          <w:lang w:eastAsia="ru-RU"/>
        </w:rPr>
        <w:t>English</w:t>
      </w:r>
      <w:proofErr w:type="spellEnd"/>
      <w:r w:rsidRPr="003C6236">
        <w:rPr>
          <w:rFonts w:ascii="Times New Roman" w:eastAsia="Times New Roman" w:hAnsi="Times New Roman" w:cs="Times New Roman"/>
          <w:sz w:val="24"/>
          <w:szCs w:val="24"/>
          <w:lang w:eastAsia="ru-RU"/>
        </w:rPr>
        <w:t>» для учащихся 1</w:t>
      </w:r>
      <w:r>
        <w:rPr>
          <w:rFonts w:ascii="Times New Roman" w:eastAsia="Times New Roman" w:hAnsi="Times New Roman" w:cs="Times New Roman"/>
          <w:sz w:val="24"/>
          <w:szCs w:val="24"/>
          <w:lang w:eastAsia="ru-RU"/>
        </w:rPr>
        <w:t>1</w:t>
      </w:r>
      <w:r w:rsidRPr="003C6236">
        <w:rPr>
          <w:rFonts w:ascii="Times New Roman" w:eastAsia="Times New Roman" w:hAnsi="Times New Roman" w:cs="Times New Roman"/>
          <w:sz w:val="24"/>
          <w:szCs w:val="24"/>
          <w:lang w:eastAsia="ru-RU"/>
        </w:rPr>
        <w:t xml:space="preserve"> классов общеобразовательных учреждений  (Москва:</w:t>
      </w:r>
      <w:proofErr w:type="gramEnd"/>
      <w:r w:rsidRPr="003C6236">
        <w:rPr>
          <w:rFonts w:ascii="Times New Roman" w:eastAsia="Times New Roman" w:hAnsi="Times New Roman" w:cs="Times New Roman"/>
          <w:sz w:val="24"/>
          <w:szCs w:val="24"/>
          <w:lang w:eastAsia="ru-RU"/>
        </w:rPr>
        <w:t xml:space="preserve"> </w:t>
      </w:r>
      <w:proofErr w:type="gramStart"/>
      <w:r w:rsidRPr="003C6236">
        <w:rPr>
          <w:rFonts w:ascii="Times New Roman" w:eastAsia="Times New Roman" w:hAnsi="Times New Roman" w:cs="Times New Roman"/>
          <w:sz w:val="24"/>
          <w:szCs w:val="24"/>
          <w:lang w:eastAsia="ru-RU"/>
        </w:rPr>
        <w:t>Дрофа, 202</w:t>
      </w:r>
      <w:r w:rsidR="001C4C86">
        <w:rPr>
          <w:rFonts w:ascii="Times New Roman" w:eastAsia="Times New Roman" w:hAnsi="Times New Roman" w:cs="Times New Roman"/>
          <w:sz w:val="24"/>
          <w:szCs w:val="24"/>
          <w:lang w:eastAsia="ru-RU"/>
        </w:rPr>
        <w:t>2</w:t>
      </w:r>
      <w:r w:rsidRPr="003C6236">
        <w:rPr>
          <w:rFonts w:ascii="Times New Roman" w:eastAsia="Times New Roman" w:hAnsi="Times New Roman" w:cs="Times New Roman"/>
          <w:sz w:val="24"/>
          <w:szCs w:val="24"/>
          <w:lang w:eastAsia="ru-RU"/>
        </w:rPr>
        <w:t xml:space="preserve">). </w:t>
      </w:r>
      <w:proofErr w:type="gramEnd"/>
    </w:p>
    <w:p w:rsidR="003C6236" w:rsidRPr="003C6236" w:rsidRDefault="003C6236" w:rsidP="003C6236">
      <w:pPr>
        <w:spacing w:after="0" w:line="240" w:lineRule="auto"/>
        <w:jc w:val="both"/>
        <w:rPr>
          <w:rFonts w:ascii="Times New Roman" w:eastAsia="Times New Roman" w:hAnsi="Times New Roman" w:cs="Times New Roman"/>
          <w:sz w:val="24"/>
          <w:szCs w:val="24"/>
          <w:lang w:eastAsia="ru-RU"/>
        </w:rPr>
      </w:pPr>
      <w:r w:rsidRPr="003C6236">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О.В. Афанасьева, И.В. Михеева, К.М. Баранова по английскому языку к УМК О.В. Афанасьева, И.В. Михеева, К.М. Баранова. «Английский язык: </w:t>
      </w:r>
      <w:proofErr w:type="gramStart"/>
      <w:r w:rsidRPr="003C6236">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Rainbow</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English</w:t>
      </w:r>
      <w:proofErr w:type="spellEnd"/>
      <w:r>
        <w:rPr>
          <w:rFonts w:ascii="Times New Roman" w:eastAsia="Times New Roman" w:hAnsi="Times New Roman" w:cs="Times New Roman"/>
          <w:sz w:val="24"/>
          <w:szCs w:val="24"/>
          <w:lang w:eastAsia="ru-RU"/>
        </w:rPr>
        <w:t>» для учащихся 11</w:t>
      </w:r>
      <w:r w:rsidRPr="003C6236">
        <w:rPr>
          <w:rFonts w:ascii="Times New Roman" w:eastAsia="Times New Roman" w:hAnsi="Times New Roman" w:cs="Times New Roman"/>
          <w:sz w:val="24"/>
          <w:szCs w:val="24"/>
          <w:lang w:eastAsia="ru-RU"/>
        </w:rPr>
        <w:t xml:space="preserve"> классов общеобразовательных учреждений  (Москва:</w:t>
      </w:r>
      <w:proofErr w:type="gramEnd"/>
      <w:r w:rsidRPr="003C6236">
        <w:rPr>
          <w:rFonts w:ascii="Times New Roman" w:eastAsia="Times New Roman" w:hAnsi="Times New Roman" w:cs="Times New Roman"/>
          <w:sz w:val="24"/>
          <w:szCs w:val="24"/>
          <w:lang w:eastAsia="ru-RU"/>
        </w:rPr>
        <w:t xml:space="preserve"> </w:t>
      </w:r>
      <w:proofErr w:type="gramStart"/>
      <w:r w:rsidRPr="003C6236">
        <w:rPr>
          <w:rFonts w:ascii="Times New Roman" w:eastAsia="Times New Roman" w:hAnsi="Times New Roman" w:cs="Times New Roman"/>
          <w:sz w:val="24"/>
          <w:szCs w:val="24"/>
          <w:lang w:eastAsia="ru-RU"/>
        </w:rPr>
        <w:t xml:space="preserve">Дрофа). </w:t>
      </w:r>
      <w:proofErr w:type="gramEnd"/>
    </w:p>
    <w:p w:rsidR="003C6236" w:rsidRPr="003C6236" w:rsidRDefault="003C6236" w:rsidP="003C6236">
      <w:pPr>
        <w:spacing w:after="0" w:line="240" w:lineRule="auto"/>
        <w:jc w:val="both"/>
        <w:rPr>
          <w:rFonts w:ascii="Times New Roman" w:eastAsia="Calibri" w:hAnsi="Times New Roman" w:cs="Times New Roman"/>
          <w:sz w:val="24"/>
          <w:szCs w:val="24"/>
        </w:rPr>
      </w:pPr>
      <w:r w:rsidRPr="003C6236">
        <w:rPr>
          <w:rFonts w:ascii="Times New Roman" w:eastAsia="Calibri" w:hAnsi="Times New Roman" w:cs="Times New Roman"/>
          <w:sz w:val="24"/>
          <w:szCs w:val="24"/>
        </w:rPr>
        <w:t xml:space="preserve">Рабочая программа предназначена для </w:t>
      </w:r>
      <w:proofErr w:type="gramStart"/>
      <w:r w:rsidRPr="003C6236">
        <w:rPr>
          <w:rFonts w:ascii="Times New Roman" w:eastAsia="Calibri" w:hAnsi="Times New Roman" w:cs="Times New Roman"/>
          <w:sz w:val="24"/>
          <w:szCs w:val="24"/>
        </w:rPr>
        <w:t>обучающихся</w:t>
      </w:r>
      <w:proofErr w:type="gramEnd"/>
      <w:r w:rsidRPr="003C6236">
        <w:rPr>
          <w:rFonts w:ascii="Times New Roman" w:eastAsia="Calibri" w:hAnsi="Times New Roman" w:cs="Times New Roman"/>
          <w:sz w:val="24"/>
          <w:szCs w:val="24"/>
        </w:rPr>
        <w:t xml:space="preserve"> </w:t>
      </w:r>
      <w:r>
        <w:rPr>
          <w:rFonts w:ascii="Times New Roman" w:eastAsia="Calibri" w:hAnsi="Times New Roman" w:cs="Times New Roman"/>
          <w:sz w:val="24"/>
          <w:szCs w:val="24"/>
        </w:rPr>
        <w:t>11</w:t>
      </w:r>
      <w:r w:rsidRPr="003C6236">
        <w:rPr>
          <w:rFonts w:ascii="Times New Roman" w:eastAsia="Calibri" w:hAnsi="Times New Roman" w:cs="Times New Roman"/>
          <w:sz w:val="24"/>
          <w:szCs w:val="24"/>
        </w:rPr>
        <w:t xml:space="preserve"> класса и рассчитана на 102 часа школьного учебного плана при нагрузке 3 часа в неделю. </w:t>
      </w:r>
    </w:p>
    <w:p w:rsidR="003C6236" w:rsidRPr="003C6236" w:rsidRDefault="003C6236" w:rsidP="003C6236">
      <w:pPr>
        <w:spacing w:after="0" w:line="240" w:lineRule="auto"/>
        <w:jc w:val="both"/>
        <w:rPr>
          <w:rFonts w:ascii="Times New Roman" w:eastAsia="Calibri" w:hAnsi="Times New Roman" w:cs="Times New Roman"/>
          <w:sz w:val="24"/>
          <w:szCs w:val="24"/>
        </w:rPr>
      </w:pPr>
      <w:r w:rsidRPr="003C6236">
        <w:rPr>
          <w:rFonts w:ascii="Times New Roman" w:eastAsia="Calibri" w:hAnsi="Times New Roman" w:cs="Times New Roman"/>
          <w:sz w:val="24"/>
          <w:szCs w:val="24"/>
        </w:rPr>
        <w:t>Срок реализации программы – 1 год.</w:t>
      </w:r>
    </w:p>
    <w:p w:rsidR="0093542A" w:rsidRDefault="0093542A" w:rsidP="0093542A">
      <w:pPr>
        <w:pStyle w:val="c4"/>
        <w:shd w:val="clear" w:color="auto" w:fill="FFFFFF"/>
        <w:spacing w:before="0" w:beforeAutospacing="0" w:after="0" w:afterAutospacing="0"/>
        <w:jc w:val="both"/>
        <w:rPr>
          <w:rStyle w:val="c11"/>
          <w:b/>
          <w:bCs/>
          <w:color w:val="000000"/>
        </w:rPr>
      </w:pPr>
    </w:p>
    <w:p w:rsidR="0093542A" w:rsidRDefault="0093542A" w:rsidP="0093542A">
      <w:pPr>
        <w:pStyle w:val="c4"/>
        <w:shd w:val="clear" w:color="auto" w:fill="FFFFFF"/>
        <w:spacing w:before="0" w:beforeAutospacing="0" w:after="0" w:afterAutospacing="0"/>
        <w:jc w:val="both"/>
        <w:rPr>
          <w:rStyle w:val="c11"/>
          <w:b/>
          <w:bCs/>
          <w:color w:val="000000"/>
        </w:rPr>
      </w:pPr>
      <w:r>
        <w:rPr>
          <w:rStyle w:val="c11"/>
          <w:b/>
          <w:bCs/>
          <w:color w:val="000000"/>
        </w:rPr>
        <w:t xml:space="preserve">Цели и задачи </w:t>
      </w:r>
      <w:proofErr w:type="gramStart"/>
      <w:r>
        <w:rPr>
          <w:rStyle w:val="c11"/>
          <w:b/>
          <w:bCs/>
          <w:color w:val="000000"/>
        </w:rPr>
        <w:t>обучения по курсу</w:t>
      </w:r>
      <w:proofErr w:type="gramEnd"/>
      <w:r>
        <w:rPr>
          <w:rStyle w:val="c11"/>
          <w:b/>
          <w:bCs/>
          <w:color w:val="000000"/>
        </w:rPr>
        <w:t xml:space="preserve"> «</w:t>
      </w:r>
      <w:r>
        <w:rPr>
          <w:rStyle w:val="c57"/>
          <w:b/>
          <w:bCs/>
          <w:color w:val="000000"/>
          <w:u w:val="single"/>
        </w:rPr>
        <w:t>Английский язык</w:t>
      </w:r>
      <w:r>
        <w:rPr>
          <w:rStyle w:val="c11"/>
          <w:b/>
          <w:bCs/>
          <w:color w:val="000000"/>
        </w:rPr>
        <w:t>» в </w:t>
      </w:r>
      <w:r>
        <w:rPr>
          <w:rStyle w:val="c11"/>
          <w:b/>
          <w:bCs/>
          <w:color w:val="000000"/>
          <w:u w:val="single"/>
        </w:rPr>
        <w:t>11</w:t>
      </w:r>
      <w:r>
        <w:rPr>
          <w:rStyle w:val="c11"/>
          <w:b/>
          <w:bCs/>
          <w:color w:val="000000"/>
        </w:rPr>
        <w:t> классе</w:t>
      </w:r>
    </w:p>
    <w:p w:rsidR="0093542A" w:rsidRDefault="0093542A" w:rsidP="0093542A">
      <w:pPr>
        <w:pStyle w:val="c4"/>
        <w:shd w:val="clear" w:color="auto" w:fill="FFFFFF"/>
        <w:spacing w:before="0" w:beforeAutospacing="0" w:after="0" w:afterAutospacing="0"/>
        <w:jc w:val="both"/>
        <w:rPr>
          <w:color w:val="000000"/>
        </w:rPr>
      </w:pPr>
    </w:p>
    <w:p w:rsidR="0093542A" w:rsidRDefault="0093542A" w:rsidP="0093542A">
      <w:pPr>
        <w:pStyle w:val="c9"/>
        <w:shd w:val="clear" w:color="auto" w:fill="FFFFFF"/>
        <w:spacing w:before="0" w:beforeAutospacing="0" w:after="0" w:afterAutospacing="0"/>
        <w:jc w:val="both"/>
        <w:rPr>
          <w:color w:val="000000"/>
        </w:rPr>
      </w:pPr>
      <w:r>
        <w:rPr>
          <w:rStyle w:val="c11"/>
          <w:b/>
          <w:bCs/>
          <w:color w:val="000000"/>
        </w:rPr>
        <w:t>Дальнейшее развитие </w:t>
      </w:r>
      <w:r>
        <w:rPr>
          <w:rStyle w:val="c7"/>
          <w:color w:val="000000"/>
        </w:rPr>
        <w:t>иноязычной коммуникативной компетенции (речевой, языковой, социокультурной, компенсаторной, учебно-познавательной):</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 </w:t>
      </w:r>
      <w:r>
        <w:rPr>
          <w:rStyle w:val="c26"/>
          <w:b/>
          <w:bCs/>
          <w:i/>
          <w:iCs/>
          <w:color w:val="000000"/>
        </w:rPr>
        <w:t>речевая компетенция </w:t>
      </w:r>
      <w:r>
        <w:rPr>
          <w:rStyle w:val="c7"/>
          <w:color w:val="000000"/>
        </w:rPr>
        <w:t xml:space="preserve">– совершенствование коммуникативных умений в четырех основных видах речевой деятельности (говорении, </w:t>
      </w:r>
      <w:proofErr w:type="spellStart"/>
      <w:r>
        <w:rPr>
          <w:rStyle w:val="c7"/>
          <w:color w:val="000000"/>
        </w:rPr>
        <w:t>аудировании</w:t>
      </w:r>
      <w:proofErr w:type="spellEnd"/>
      <w:r>
        <w:rPr>
          <w:rStyle w:val="c7"/>
          <w:color w:val="000000"/>
        </w:rPr>
        <w:t>, чтении, письме);</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 </w:t>
      </w:r>
      <w:r>
        <w:rPr>
          <w:rStyle w:val="c26"/>
          <w:b/>
          <w:bCs/>
          <w:i/>
          <w:iCs/>
          <w:color w:val="000000"/>
        </w:rPr>
        <w:t>языковая компетенция </w:t>
      </w:r>
      <w:r>
        <w:rPr>
          <w:rStyle w:val="c7"/>
          <w:color w:val="000000"/>
        </w:rPr>
        <w:t>– систематизация ранее изученного материала; овладение новыми языковыми средствами в соответствие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 </w:t>
      </w:r>
      <w:r>
        <w:rPr>
          <w:rStyle w:val="c26"/>
          <w:b/>
          <w:bCs/>
          <w:i/>
          <w:iCs/>
          <w:color w:val="000000"/>
        </w:rPr>
        <w:t>социокультурная компетенция </w:t>
      </w:r>
      <w:r>
        <w:rPr>
          <w:rStyle w:val="c7"/>
          <w:color w:val="000000"/>
        </w:rPr>
        <w:t xml:space="preserve">– увеличение объема </w:t>
      </w:r>
      <w:proofErr w:type="gramStart"/>
      <w:r>
        <w:rPr>
          <w:rStyle w:val="c7"/>
          <w:color w:val="000000"/>
        </w:rPr>
        <w:t>знаний</w:t>
      </w:r>
      <w:proofErr w:type="gramEnd"/>
      <w:r>
        <w:rPr>
          <w:rStyle w:val="c7"/>
          <w:color w:val="000000"/>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 </w:t>
      </w:r>
      <w:r>
        <w:rPr>
          <w:rStyle w:val="c11"/>
          <w:b/>
          <w:bCs/>
          <w:i/>
          <w:iCs/>
          <w:color w:val="000000"/>
        </w:rPr>
        <w:t>компенсаторная компетенция </w:t>
      </w:r>
      <w:r>
        <w:rPr>
          <w:rStyle w:val="c7"/>
          <w:color w:val="000000"/>
        </w:rPr>
        <w:t>– дальнейшее развитие умений выходить из положения в условиях дефицита языковых сре</w:t>
      </w:r>
      <w:proofErr w:type="gramStart"/>
      <w:r>
        <w:rPr>
          <w:rStyle w:val="c7"/>
          <w:color w:val="000000"/>
        </w:rPr>
        <w:t>дств пр</w:t>
      </w:r>
      <w:proofErr w:type="gramEnd"/>
      <w:r>
        <w:rPr>
          <w:rStyle w:val="c7"/>
          <w:color w:val="000000"/>
        </w:rPr>
        <w:t>и получении и передаче иноязычной информации;</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 </w:t>
      </w:r>
      <w:r>
        <w:rPr>
          <w:rStyle w:val="c26"/>
          <w:b/>
          <w:bCs/>
          <w:i/>
          <w:iCs/>
          <w:color w:val="000000"/>
        </w:rPr>
        <w:t>учебно-познавательная компетенция </w:t>
      </w:r>
      <w:r>
        <w:rPr>
          <w:rStyle w:val="c7"/>
          <w:color w:val="000000"/>
        </w:rPr>
        <w:t>–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93542A" w:rsidRDefault="0093542A" w:rsidP="0093542A">
      <w:pPr>
        <w:pStyle w:val="c9"/>
        <w:shd w:val="clear" w:color="auto" w:fill="FFFFFF"/>
        <w:spacing w:before="0" w:beforeAutospacing="0" w:after="0" w:afterAutospacing="0"/>
        <w:jc w:val="both"/>
        <w:rPr>
          <w:color w:val="000000"/>
        </w:rPr>
      </w:pPr>
      <w:proofErr w:type="gramStart"/>
      <w:r>
        <w:rPr>
          <w:rStyle w:val="c36"/>
          <w:rFonts w:eastAsia="Calibri"/>
          <w:b/>
          <w:bCs/>
          <w:color w:val="000000"/>
        </w:rPr>
        <w:t>Развитие и воспитание </w:t>
      </w:r>
      <w:r>
        <w:rPr>
          <w:rStyle w:val="c7"/>
          <w:color w:val="000000"/>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93542A" w:rsidRDefault="0093542A" w:rsidP="0093542A">
      <w:pPr>
        <w:pStyle w:val="c9"/>
        <w:shd w:val="clear" w:color="auto" w:fill="FFFFFF"/>
        <w:spacing w:before="0" w:beforeAutospacing="0" w:after="0" w:afterAutospacing="0"/>
        <w:jc w:val="both"/>
        <w:rPr>
          <w:color w:val="000000"/>
        </w:rPr>
      </w:pPr>
      <w:r>
        <w:rPr>
          <w:rStyle w:val="c7"/>
          <w:color w:val="000000"/>
        </w:rPr>
        <w:t>Исходя из сформулированных выше целей, изучение английского языка в старшей школе направлено на решение следующих </w:t>
      </w:r>
      <w:r>
        <w:rPr>
          <w:rStyle w:val="c36"/>
          <w:rFonts w:eastAsia="Calibri"/>
          <w:b/>
          <w:bCs/>
          <w:color w:val="000000"/>
        </w:rPr>
        <w:t>задач</w:t>
      </w:r>
      <w:r>
        <w:rPr>
          <w:rStyle w:val="c7"/>
          <w:color w:val="000000"/>
        </w:rPr>
        <w:t>:</w:t>
      </w:r>
    </w:p>
    <w:p w:rsidR="0093542A" w:rsidRDefault="0093542A" w:rsidP="0093542A">
      <w:pPr>
        <w:pStyle w:val="c4"/>
        <w:shd w:val="clear" w:color="auto" w:fill="FFFFFF"/>
        <w:spacing w:before="0" w:beforeAutospacing="0" w:after="0" w:afterAutospacing="0"/>
        <w:jc w:val="both"/>
        <w:rPr>
          <w:color w:val="000000"/>
        </w:rPr>
      </w:pPr>
      <w:r>
        <w:rPr>
          <w:rStyle w:val="c7"/>
          <w:color w:val="000000"/>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proofErr w:type="spellStart"/>
      <w:r>
        <w:rPr>
          <w:rStyle w:val="c7"/>
          <w:color w:val="000000"/>
        </w:rPr>
        <w:t>допороговом</w:t>
      </w:r>
      <w:proofErr w:type="spellEnd"/>
      <w:r>
        <w:rPr>
          <w:rStyle w:val="c7"/>
          <w:color w:val="000000"/>
        </w:rPr>
        <w:t xml:space="preserve"> уровне (А</w:t>
      </w:r>
      <w:proofErr w:type="gramStart"/>
      <w:r>
        <w:rPr>
          <w:rStyle w:val="c7"/>
          <w:color w:val="000000"/>
        </w:rPr>
        <w:t>2</w:t>
      </w:r>
      <w:proofErr w:type="gramEnd"/>
      <w:r>
        <w:rPr>
          <w:rStyle w:val="c7"/>
          <w:color w:val="000000"/>
        </w:rPr>
        <w:t>);</w:t>
      </w:r>
    </w:p>
    <w:p w:rsidR="0093542A" w:rsidRDefault="0093542A" w:rsidP="0093542A">
      <w:pPr>
        <w:pStyle w:val="c31"/>
        <w:shd w:val="clear" w:color="auto" w:fill="FFFFFF"/>
        <w:spacing w:before="0" w:beforeAutospacing="0" w:after="0" w:afterAutospacing="0"/>
        <w:jc w:val="both"/>
        <w:rPr>
          <w:color w:val="000000"/>
        </w:rPr>
      </w:pPr>
      <w:r>
        <w:rPr>
          <w:rStyle w:val="c7"/>
          <w:color w:val="000000"/>
        </w:rPr>
        <w:t>использование двуязычных и одноязычных (толковых) словарей и другой справочной литературы;</w:t>
      </w:r>
    </w:p>
    <w:p w:rsidR="0093542A" w:rsidRDefault="0093542A" w:rsidP="0093542A">
      <w:pPr>
        <w:pStyle w:val="c31"/>
        <w:shd w:val="clear" w:color="auto" w:fill="FFFFFF"/>
        <w:spacing w:before="0" w:beforeAutospacing="0" w:after="0" w:afterAutospacing="0"/>
        <w:jc w:val="both"/>
        <w:rPr>
          <w:color w:val="000000"/>
        </w:rPr>
      </w:pPr>
      <w:r>
        <w:rPr>
          <w:rStyle w:val="c7"/>
          <w:color w:val="000000"/>
        </w:rPr>
        <w:t xml:space="preserve">развитие умений ориентироваться </w:t>
      </w:r>
      <w:proofErr w:type="gramStart"/>
      <w:r>
        <w:rPr>
          <w:rStyle w:val="c7"/>
          <w:color w:val="000000"/>
        </w:rPr>
        <w:t>в</w:t>
      </w:r>
      <w:proofErr w:type="gramEnd"/>
      <w:r>
        <w:rPr>
          <w:rStyle w:val="c7"/>
          <w:color w:val="000000"/>
        </w:rPr>
        <w:t xml:space="preserve"> письменном и </w:t>
      </w:r>
      <w:proofErr w:type="spellStart"/>
      <w:r>
        <w:rPr>
          <w:rStyle w:val="c7"/>
          <w:color w:val="000000"/>
        </w:rPr>
        <w:t>аудиотексте</w:t>
      </w:r>
      <w:proofErr w:type="spellEnd"/>
      <w:r>
        <w:rPr>
          <w:rStyle w:val="c7"/>
          <w:color w:val="000000"/>
        </w:rPr>
        <w:t xml:space="preserve"> на иностранном языке;</w:t>
      </w:r>
    </w:p>
    <w:p w:rsidR="0093542A" w:rsidRDefault="0093542A" w:rsidP="0093542A">
      <w:pPr>
        <w:pStyle w:val="c31"/>
        <w:shd w:val="clear" w:color="auto" w:fill="FFFFFF"/>
        <w:spacing w:before="0" w:beforeAutospacing="0" w:after="0" w:afterAutospacing="0"/>
        <w:jc w:val="both"/>
        <w:rPr>
          <w:color w:val="000000"/>
        </w:rPr>
      </w:pPr>
      <w:r>
        <w:rPr>
          <w:rStyle w:val="c7"/>
          <w:color w:val="000000"/>
        </w:rPr>
        <w:t>развитие умений обобщать информацию, выделять ее из различных источников;</w:t>
      </w:r>
    </w:p>
    <w:p w:rsidR="0093542A" w:rsidRDefault="0093542A" w:rsidP="0093542A">
      <w:pPr>
        <w:pStyle w:val="c31"/>
        <w:shd w:val="clear" w:color="auto" w:fill="FFFFFF"/>
        <w:spacing w:before="0" w:beforeAutospacing="0" w:after="0" w:afterAutospacing="0"/>
        <w:jc w:val="both"/>
        <w:rPr>
          <w:color w:val="000000"/>
        </w:rPr>
      </w:pPr>
      <w:r>
        <w:rPr>
          <w:rStyle w:val="c7"/>
          <w:color w:val="000000"/>
        </w:rPr>
        <w:t>использование выборочного перевода для достижения понимания текста;</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интерпретация языковых средств, отражающих особенности культуры англоязычных стран;</w:t>
      </w:r>
    </w:p>
    <w:p w:rsidR="0093542A" w:rsidRDefault="0093542A" w:rsidP="0093542A">
      <w:pPr>
        <w:pStyle w:val="c9"/>
        <w:shd w:val="clear" w:color="auto" w:fill="FFFFFF"/>
        <w:spacing w:before="0" w:beforeAutospacing="0" w:after="0" w:afterAutospacing="0"/>
        <w:jc w:val="both"/>
        <w:rPr>
          <w:color w:val="000000"/>
        </w:rPr>
      </w:pPr>
      <w:r>
        <w:rPr>
          <w:rStyle w:val="c7"/>
          <w:color w:val="000000"/>
        </w:rPr>
        <w:t xml:space="preserve">участие в проектной деятельности </w:t>
      </w:r>
      <w:proofErr w:type="spellStart"/>
      <w:r>
        <w:rPr>
          <w:rStyle w:val="c7"/>
          <w:color w:val="000000"/>
        </w:rPr>
        <w:t>межпредметного</w:t>
      </w:r>
      <w:proofErr w:type="spellEnd"/>
      <w:r>
        <w:rPr>
          <w:rStyle w:val="c7"/>
          <w:color w:val="000000"/>
        </w:rPr>
        <w:t xml:space="preserve"> характера, в том числе с использованием Интернет.</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lastRenderedPageBreak/>
        <w:t xml:space="preserve">Изучение иностранного языка в основной школе направлено на достижение </w:t>
      </w:r>
      <w:proofErr w:type="gramStart"/>
      <w:r w:rsidRPr="00BC4605">
        <w:rPr>
          <w:rFonts w:ascii="Times New Roman" w:eastAsia="Times New Roman" w:hAnsi="Times New Roman" w:cs="Times New Roman"/>
          <w:bCs/>
          <w:color w:val="000000"/>
          <w:kern w:val="1"/>
          <w:sz w:val="24"/>
          <w:szCs w:val="24"/>
          <w:lang w:eastAsia="ru-RU" w:bidi="hi-IN"/>
        </w:rPr>
        <w:t>обучающимися</w:t>
      </w:r>
      <w:proofErr w:type="gramEnd"/>
      <w:r w:rsidRPr="00BC4605">
        <w:rPr>
          <w:rFonts w:ascii="Times New Roman" w:eastAsia="Times New Roman" w:hAnsi="Times New Roman" w:cs="Times New Roman"/>
          <w:bCs/>
          <w:color w:val="000000"/>
          <w:kern w:val="1"/>
          <w:sz w:val="24"/>
          <w:szCs w:val="24"/>
          <w:lang w:eastAsia="ru-RU" w:bidi="hi-IN"/>
        </w:rPr>
        <w:t xml:space="preserve"> результатов, отвечающих требованиям ФГОС к освоению основной образовательной программы основного общего образования.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ЛИЧНОСТНЫЕ РЕЗУЛЬТАТЫ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Гражданского воспитания: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готовность к выполнению обязанностей гражданина и реализации его прав, уважение прав, свобод и законных интересов других людей;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активное участие в жизни семьи, Организации, местного сообщества, родного края, страны;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неприятие любых форм экстремизма, дискриминации; понимание роли различных социальных институтов в жизни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человека;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готовность к участию в гуманитарной деятельности (</w:t>
      </w:r>
      <w:proofErr w:type="spellStart"/>
      <w:r w:rsidRPr="00BC4605">
        <w:rPr>
          <w:rFonts w:ascii="Times New Roman" w:eastAsia="Times New Roman" w:hAnsi="Times New Roman" w:cs="Times New Roman"/>
          <w:bCs/>
          <w:color w:val="000000"/>
          <w:kern w:val="1"/>
          <w:sz w:val="24"/>
          <w:szCs w:val="24"/>
          <w:lang w:eastAsia="ru-RU" w:bidi="hi-IN"/>
        </w:rPr>
        <w:t>волонтёрство</w:t>
      </w:r>
      <w:proofErr w:type="spellEnd"/>
      <w:r w:rsidRPr="00BC4605">
        <w:rPr>
          <w:rFonts w:ascii="Times New Roman" w:eastAsia="Times New Roman" w:hAnsi="Times New Roman" w:cs="Times New Roman"/>
          <w:bCs/>
          <w:color w:val="000000"/>
          <w:kern w:val="1"/>
          <w:sz w:val="24"/>
          <w:szCs w:val="24"/>
          <w:lang w:eastAsia="ru-RU" w:bidi="hi-IN"/>
        </w:rPr>
        <w:t>, помощь людям, нуждающимся в ней).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Патриотического воспитания: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Духовно-нравственного воспитания: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lastRenderedPageBreak/>
        <w:t>ориентация на моральные ценности и нормы в ситуациях нравственного выбора;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активное неприятие асоциальных поступков, свобода и ответственность личности в условиях индивидуального и общественного пространства.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Эстетического воспитания: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понимание ценности отечественного и мирового искусства, роли этнических культурных традиций и народного творчества;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стремление к самовыражению в разных видах искусства.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 xml:space="preserve">Физического воспитания, </w:t>
      </w:r>
      <w:r w:rsidRPr="00BC4605">
        <w:rPr>
          <w:rFonts w:ascii="Times New Roman" w:eastAsia="Times New Roman" w:hAnsi="Times New Roman" w:cs="Times New Roman"/>
          <w:bCs/>
          <w:color w:val="000000"/>
          <w:kern w:val="1"/>
          <w:sz w:val="24"/>
          <w:szCs w:val="24"/>
          <w:lang w:eastAsia="ru-RU" w:bidi="hi-IN"/>
        </w:rPr>
        <w:t>формирования культуры здоровья и эмоционального благополучия: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осознание ценности жизни;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соблюдение правил безопасности, в том числе навыков безопасного поведения в </w:t>
      </w:r>
      <w:proofErr w:type="gramStart"/>
      <w:r w:rsidRPr="00BC4605">
        <w:rPr>
          <w:rFonts w:ascii="Times New Roman" w:eastAsia="Times New Roman" w:hAnsi="Times New Roman" w:cs="Times New Roman"/>
          <w:bCs/>
          <w:color w:val="000000"/>
          <w:kern w:val="1"/>
          <w:sz w:val="24"/>
          <w:szCs w:val="24"/>
          <w:lang w:eastAsia="ru-RU" w:bidi="hi-IN"/>
        </w:rPr>
        <w:t>интернет-среде</w:t>
      </w:r>
      <w:proofErr w:type="gramEnd"/>
      <w:r w:rsidRPr="00BC4605">
        <w:rPr>
          <w:rFonts w:ascii="Times New Roman" w:eastAsia="Times New Roman" w:hAnsi="Times New Roman" w:cs="Times New Roman"/>
          <w:bCs/>
          <w:color w:val="000000"/>
          <w:kern w:val="1"/>
          <w:sz w:val="24"/>
          <w:szCs w:val="24"/>
          <w:lang w:eastAsia="ru-RU" w:bidi="hi-IN"/>
        </w:rPr>
        <w:t>;</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умение принимать себя и других, не осуждая;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умение осознавать эмоциональное состояние себя и других, умение управлять собственным эмоциональным состоянием;</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proofErr w:type="spellStart"/>
      <w:r w:rsidRPr="00BC4605">
        <w:rPr>
          <w:rFonts w:ascii="Times New Roman" w:eastAsia="Times New Roman" w:hAnsi="Times New Roman" w:cs="Times New Roman"/>
          <w:bCs/>
          <w:color w:val="000000"/>
          <w:kern w:val="1"/>
          <w:sz w:val="24"/>
          <w:szCs w:val="24"/>
          <w:lang w:eastAsia="ru-RU" w:bidi="hi-IN"/>
        </w:rPr>
        <w:t>сформированность</w:t>
      </w:r>
      <w:proofErr w:type="spellEnd"/>
      <w:r w:rsidRPr="00BC4605">
        <w:rPr>
          <w:rFonts w:ascii="Times New Roman" w:eastAsia="Times New Roman" w:hAnsi="Times New Roman" w:cs="Times New Roman"/>
          <w:bCs/>
          <w:color w:val="000000"/>
          <w:kern w:val="1"/>
          <w:sz w:val="24"/>
          <w:szCs w:val="24"/>
          <w:lang w:eastAsia="ru-RU" w:bidi="hi-IN"/>
        </w:rPr>
        <w:t xml:space="preserve"> навыка рефлексии, признание своего права на ошибку и такого же права другого человека.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Трудового воспитания: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интерес к практическому изучению профессий и труда различного рода, в том числе на основе применения изучаемого предметного знания;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образования и жизненных планов с учётом личных и общественных интересов и потребностей.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lastRenderedPageBreak/>
        <w:t>Экологического воспитания: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осознание своей роли как гражданина и потребителя в условиях взаимосвязи природной, технологической и социальной сред;</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готовность к участию в практической деятельности экологической направленности</w:t>
      </w:r>
      <w:r w:rsidRPr="00BC4605">
        <w:rPr>
          <w:rFonts w:ascii="Times New Roman" w:eastAsia="Times New Roman" w:hAnsi="Times New Roman" w:cs="Times New Roman"/>
          <w:b/>
          <w:bCs/>
          <w:color w:val="000000"/>
          <w:kern w:val="1"/>
          <w:sz w:val="24"/>
          <w:szCs w:val="24"/>
          <w:lang w:eastAsia="ru-RU" w:bidi="hi-IN"/>
        </w:rPr>
        <w:t>.</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Ценности научного познания: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овладение языковой и читательской культурой как средством познания мира;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Личностные результаты, обеспечивающие адаптацию </w:t>
      </w:r>
      <w:proofErr w:type="gramStart"/>
      <w:r w:rsidRPr="00BC4605">
        <w:rPr>
          <w:rFonts w:ascii="Times New Roman" w:eastAsia="Times New Roman" w:hAnsi="Times New Roman" w:cs="Times New Roman"/>
          <w:bCs/>
          <w:color w:val="000000"/>
          <w:kern w:val="1"/>
          <w:sz w:val="24"/>
          <w:szCs w:val="24"/>
          <w:lang w:eastAsia="ru-RU" w:bidi="hi-IN"/>
        </w:rPr>
        <w:t>обучающегося</w:t>
      </w:r>
      <w:proofErr w:type="gramEnd"/>
      <w:r w:rsidRPr="00BC4605">
        <w:rPr>
          <w:rFonts w:ascii="Times New Roman" w:eastAsia="Times New Roman" w:hAnsi="Times New Roman" w:cs="Times New Roman"/>
          <w:bCs/>
          <w:color w:val="000000"/>
          <w:kern w:val="1"/>
          <w:sz w:val="24"/>
          <w:szCs w:val="24"/>
          <w:lang w:eastAsia="ru-RU" w:bidi="hi-IN"/>
        </w:rPr>
        <w:t xml:space="preserve"> к изменяющимся условиям социальной и природной среды, включают:</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способность обучающихся взаимодействовать в условиях неопределённости, открытость опыту и знаниям других;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умение анализировать и выявлять взаимосвязи природы, общества и экономики;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 xml:space="preserve"> </w:t>
      </w:r>
      <w:r w:rsidRPr="00BC4605">
        <w:rPr>
          <w:rFonts w:ascii="Times New Roman" w:eastAsia="Times New Roman" w:hAnsi="Times New Roman" w:cs="Times New Roman"/>
          <w:bCs/>
          <w:color w:val="000000"/>
          <w:kern w:val="1"/>
          <w:sz w:val="24"/>
          <w:szCs w:val="24"/>
          <w:lang w:eastAsia="ru-RU" w:bidi="hi-IN"/>
        </w:rPr>
        <w:t xml:space="preserve">способность обучающихся осознавать стрессовую ситуацию, оценивать происходящие </w:t>
      </w:r>
      <w:r w:rsidRPr="00BC4605">
        <w:rPr>
          <w:rFonts w:ascii="Times New Roman" w:eastAsia="Times New Roman" w:hAnsi="Times New Roman" w:cs="Times New Roman"/>
          <w:bCs/>
          <w:color w:val="000000"/>
          <w:kern w:val="1"/>
          <w:sz w:val="24"/>
          <w:szCs w:val="24"/>
          <w:lang w:eastAsia="ru-RU" w:bidi="hi-IN"/>
        </w:rPr>
        <w:lastRenderedPageBreak/>
        <w:t>изменения и их последствия;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воспринимать стрессовую ситуацию как вызов, требующий контрмер;</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оценивать ситуацию стресса, корректировать принимаемые решения и действия;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формулировать и оценивать риски и последствия, формировать опыт, уметь находить </w:t>
      </w:r>
      <w:proofErr w:type="gramStart"/>
      <w:r w:rsidRPr="00BC4605">
        <w:rPr>
          <w:rFonts w:ascii="Times New Roman" w:eastAsia="Times New Roman" w:hAnsi="Times New Roman" w:cs="Times New Roman"/>
          <w:bCs/>
          <w:color w:val="000000"/>
          <w:kern w:val="1"/>
          <w:sz w:val="24"/>
          <w:szCs w:val="24"/>
          <w:lang w:eastAsia="ru-RU" w:bidi="hi-IN"/>
        </w:rPr>
        <w:t>позитивное</w:t>
      </w:r>
      <w:proofErr w:type="gramEnd"/>
      <w:r w:rsidRPr="00BC4605">
        <w:rPr>
          <w:rFonts w:ascii="Times New Roman" w:eastAsia="Times New Roman" w:hAnsi="Times New Roman" w:cs="Times New Roman"/>
          <w:bCs/>
          <w:color w:val="000000"/>
          <w:kern w:val="1"/>
          <w:sz w:val="24"/>
          <w:szCs w:val="24"/>
          <w:lang w:eastAsia="ru-RU" w:bidi="hi-IN"/>
        </w:rPr>
        <w:t xml:space="preserve"> в произошедшей ситуации;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быть готовым действовать в отсутствие гарантий успеха</w:t>
      </w:r>
      <w:r w:rsidRPr="00BC4605">
        <w:rPr>
          <w:rFonts w:ascii="Times New Roman" w:eastAsia="Times New Roman" w:hAnsi="Times New Roman" w:cs="Times New Roman"/>
          <w:b/>
          <w:bCs/>
          <w:color w:val="000000"/>
          <w:kern w:val="1"/>
          <w:sz w:val="24"/>
          <w:szCs w:val="24"/>
          <w:lang w:eastAsia="ru-RU" w:bidi="hi-IN"/>
        </w:rPr>
        <w:t>.</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МЕТАПРЕДМЕТНЫЕ РЕЗУЛЬТАТЫ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proofErr w:type="spellStart"/>
      <w:r w:rsidRPr="00BC4605">
        <w:rPr>
          <w:rFonts w:ascii="Times New Roman" w:eastAsia="Times New Roman" w:hAnsi="Times New Roman" w:cs="Times New Roman"/>
          <w:bCs/>
          <w:color w:val="000000"/>
          <w:kern w:val="1"/>
          <w:sz w:val="24"/>
          <w:szCs w:val="24"/>
          <w:lang w:eastAsia="ru-RU" w:bidi="hi-IN"/>
        </w:rPr>
        <w:t>Метапредметные</w:t>
      </w:r>
      <w:proofErr w:type="spellEnd"/>
      <w:r w:rsidRPr="00BC4605">
        <w:rPr>
          <w:rFonts w:ascii="Times New Roman" w:eastAsia="Times New Roman" w:hAnsi="Times New Roman" w:cs="Times New Roman"/>
          <w:bCs/>
          <w:color w:val="000000"/>
          <w:kern w:val="1"/>
          <w:sz w:val="24"/>
          <w:szCs w:val="24"/>
          <w:lang w:eastAsia="ru-RU" w:bidi="hi-IN"/>
        </w:rPr>
        <w:t xml:space="preserve"> результаты освоения программы основного общего образования, в том числе адаптированной, должны отражать:</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Овладение универсальными учебными познавательными действиями: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1)</w:t>
      </w:r>
      <w:r w:rsidRPr="00BC4605">
        <w:rPr>
          <w:rFonts w:ascii="Times New Roman" w:eastAsia="Times New Roman" w:hAnsi="Times New Roman" w:cs="Times New Roman"/>
          <w:bCs/>
          <w:color w:val="000000"/>
          <w:kern w:val="1"/>
          <w:sz w:val="24"/>
          <w:szCs w:val="24"/>
          <w:lang w:eastAsia="ru-RU" w:bidi="hi-IN"/>
        </w:rPr>
        <w:tab/>
        <w:t>базовые логические действия: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выявлять и характеризовать существенные признаки объектов (явлений);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устанавливать существенный признак классификации, основания для обобщения и сравнения, критерии проводимого анализа;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 учётом предложенной задачи выявлять закономерности и противоречия в рассматриваемых фактах, данных и наблюдениях;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предлагать критерии для выявления закономерностей и противоречий;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выявлять дефицит информации, данных, необходимых для решения поставленной задачи;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выявлять причинно-следственные связи при изучении явлений и процессов;</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делать выводы с использованием дедуктивных и индуктивных умозаключений</w:t>
      </w:r>
      <w:r w:rsidRPr="00BC4605">
        <w:rPr>
          <w:rFonts w:ascii="Times New Roman" w:eastAsia="Times New Roman" w:hAnsi="Times New Roman" w:cs="Times New Roman"/>
          <w:b/>
          <w:bCs/>
          <w:color w:val="000000"/>
          <w:kern w:val="1"/>
          <w:sz w:val="24"/>
          <w:szCs w:val="24"/>
          <w:lang w:eastAsia="ru-RU" w:bidi="hi-IN"/>
        </w:rPr>
        <w:t xml:space="preserve">, </w:t>
      </w:r>
      <w:r w:rsidRPr="00BC4605">
        <w:rPr>
          <w:rFonts w:ascii="Times New Roman" w:eastAsia="Times New Roman" w:hAnsi="Times New Roman" w:cs="Times New Roman"/>
          <w:bCs/>
          <w:color w:val="000000"/>
          <w:kern w:val="1"/>
          <w:sz w:val="24"/>
          <w:szCs w:val="24"/>
          <w:lang w:eastAsia="ru-RU" w:bidi="hi-IN"/>
        </w:rPr>
        <w:t>умозаключений по аналогии, формулировать гипотезы о взаимосвязях;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2)</w:t>
      </w:r>
      <w:r w:rsidRPr="00BC4605">
        <w:rPr>
          <w:rFonts w:ascii="Times New Roman" w:eastAsia="Times New Roman" w:hAnsi="Times New Roman" w:cs="Times New Roman"/>
          <w:bCs/>
          <w:color w:val="000000"/>
          <w:kern w:val="1"/>
          <w:sz w:val="24"/>
          <w:szCs w:val="24"/>
          <w:lang w:eastAsia="ru-RU" w:bidi="hi-IN"/>
        </w:rPr>
        <w:tab/>
        <w:t>базовые исследовательские действия: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использовать вопросы как исследовательский инструмент познания;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
          <w:bCs/>
          <w:color w:val="000000"/>
          <w:kern w:val="1"/>
          <w:sz w:val="24"/>
          <w:szCs w:val="24"/>
          <w:lang w:eastAsia="ru-RU" w:bidi="hi-IN"/>
        </w:rPr>
        <w:t xml:space="preserve"> </w:t>
      </w:r>
      <w:r w:rsidRPr="00BC4605">
        <w:rPr>
          <w:rFonts w:ascii="Times New Roman" w:eastAsia="Times New Roman" w:hAnsi="Times New Roman" w:cs="Times New Roman"/>
          <w:bCs/>
          <w:color w:val="000000"/>
          <w:kern w:val="1"/>
          <w:sz w:val="24"/>
          <w:szCs w:val="24"/>
          <w:lang w:eastAsia="ru-RU" w:bidi="hi-I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формулировать гипотезу об истинности собственных суждений и суждений других, аргументировать свою позицию, мнение;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оценивать на применимость и достоверность информацию, полученную в ходе исследования (эксперимента);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w:t>
      </w:r>
      <w:r w:rsidRPr="00BC4605">
        <w:rPr>
          <w:rFonts w:ascii="Times New Roman" w:eastAsia="Times New Roman" w:hAnsi="Times New Roman" w:cs="Times New Roman"/>
          <w:bCs/>
          <w:color w:val="000000"/>
          <w:kern w:val="1"/>
          <w:sz w:val="24"/>
          <w:szCs w:val="24"/>
          <w:lang w:eastAsia="ru-RU" w:bidi="hi-IN"/>
        </w:rPr>
        <w:lastRenderedPageBreak/>
        <w:t>условиях и контекстах;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3)</w:t>
      </w:r>
      <w:r w:rsidRPr="00BC4605">
        <w:rPr>
          <w:rFonts w:ascii="Times New Roman" w:eastAsia="Times New Roman" w:hAnsi="Times New Roman" w:cs="Times New Roman"/>
          <w:bCs/>
          <w:color w:val="000000"/>
          <w:kern w:val="1"/>
          <w:sz w:val="24"/>
          <w:szCs w:val="24"/>
          <w:lang w:eastAsia="ru-RU" w:bidi="hi-IN"/>
        </w:rPr>
        <w:tab/>
        <w:t>работа с информацией: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выбирать, анализировать, систематизировать и интерпретировать информацию различных видов и форм представления;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находить сходные аргументы (подтверждающие или опровергающие одну и ту же идею, версию) в различных информационных источниках;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оценивать надёжность информации по критериям, предложенным педагогическим работником или сформулированным самостоятельно;</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эффективно запоминать и систематизировать информацию. Овладение системой универсальных учебных познавательных действий обеспечивает </w:t>
      </w:r>
      <w:proofErr w:type="spellStart"/>
      <w:r w:rsidRPr="00BC4605">
        <w:rPr>
          <w:rFonts w:ascii="Times New Roman" w:eastAsia="Times New Roman" w:hAnsi="Times New Roman" w:cs="Times New Roman"/>
          <w:bCs/>
          <w:color w:val="000000"/>
          <w:kern w:val="1"/>
          <w:sz w:val="24"/>
          <w:szCs w:val="24"/>
          <w:lang w:eastAsia="ru-RU" w:bidi="hi-IN"/>
        </w:rPr>
        <w:t>сформированность</w:t>
      </w:r>
      <w:proofErr w:type="spellEnd"/>
      <w:r w:rsidRPr="00BC4605">
        <w:rPr>
          <w:rFonts w:ascii="Times New Roman" w:eastAsia="Times New Roman" w:hAnsi="Times New Roman" w:cs="Times New Roman"/>
          <w:bCs/>
          <w:color w:val="000000"/>
          <w:kern w:val="1"/>
          <w:sz w:val="24"/>
          <w:szCs w:val="24"/>
          <w:lang w:eastAsia="ru-RU" w:bidi="hi-IN"/>
        </w:rPr>
        <w:t xml:space="preserve"> когнитивных навыков </w:t>
      </w:r>
      <w:proofErr w:type="gramStart"/>
      <w:r w:rsidRPr="00BC4605">
        <w:rPr>
          <w:rFonts w:ascii="Times New Roman" w:eastAsia="Times New Roman" w:hAnsi="Times New Roman" w:cs="Times New Roman"/>
          <w:bCs/>
          <w:color w:val="000000"/>
          <w:kern w:val="1"/>
          <w:sz w:val="24"/>
          <w:szCs w:val="24"/>
          <w:lang w:eastAsia="ru-RU" w:bidi="hi-IN"/>
        </w:rPr>
        <w:t>у</w:t>
      </w:r>
      <w:proofErr w:type="gramEnd"/>
      <w:r w:rsidRPr="00BC4605">
        <w:rPr>
          <w:rFonts w:ascii="Times New Roman" w:eastAsia="Times New Roman" w:hAnsi="Times New Roman" w:cs="Times New Roman"/>
          <w:bCs/>
          <w:color w:val="000000"/>
          <w:kern w:val="1"/>
          <w:sz w:val="24"/>
          <w:szCs w:val="24"/>
          <w:lang w:eastAsia="ru-RU" w:bidi="hi-IN"/>
        </w:rPr>
        <w:t xml:space="preserve"> обучающихся.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Овладение универсальными учебными коммуникативными действиями: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1)</w:t>
      </w:r>
      <w:r w:rsidRPr="00BC4605">
        <w:rPr>
          <w:rFonts w:ascii="Times New Roman" w:eastAsia="Times New Roman" w:hAnsi="Times New Roman" w:cs="Times New Roman"/>
          <w:bCs/>
          <w:color w:val="000000"/>
          <w:kern w:val="1"/>
          <w:sz w:val="24"/>
          <w:szCs w:val="24"/>
          <w:lang w:eastAsia="ru-RU" w:bidi="hi-IN"/>
        </w:rPr>
        <w:tab/>
        <w:t>общение: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 воспринимать и формулировать суждения, выражать эмоции в соответствии с целями и условиями общения;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выражать себя (свою точку зрения) в устных и письменных текстах;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понимать намерения других, проявлять уважительное отношение к собеседнику и в корректной форме формулировать свои возражения;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в ходе диалога </w:t>
      </w:r>
      <w:proofErr w:type="gramStart"/>
      <w:r w:rsidRPr="00BC4605">
        <w:rPr>
          <w:rFonts w:ascii="Times New Roman" w:eastAsia="Times New Roman" w:hAnsi="Times New Roman" w:cs="Times New Roman"/>
          <w:bCs/>
          <w:color w:val="000000"/>
          <w:kern w:val="1"/>
          <w:sz w:val="24"/>
          <w:szCs w:val="24"/>
          <w:lang w:eastAsia="ru-RU" w:bidi="hi-IN"/>
        </w:rPr>
        <w:t>и(</w:t>
      </w:r>
      <w:proofErr w:type="gramEnd"/>
      <w:r w:rsidRPr="00BC4605">
        <w:rPr>
          <w:rFonts w:ascii="Times New Roman" w:eastAsia="Times New Roman" w:hAnsi="Times New Roman" w:cs="Times New Roman"/>
          <w:bCs/>
          <w:color w:val="000000"/>
          <w:kern w:val="1"/>
          <w:sz w:val="24"/>
          <w:szCs w:val="24"/>
          <w:lang w:eastAsia="ru-RU" w:bidi="hi-IN"/>
        </w:rPr>
        <w:t>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сопоставлять свои суждения с суждениями других участников диалога, обнаруживать различие и сходство позиций;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публично представлять результаты выполненного опыта (эксперимента, исследования, проекта);</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самостоятельно выбирать формат выступления с учётом з</w:t>
      </w:r>
      <w:proofErr w:type="gramStart"/>
      <w:r w:rsidRPr="00BC4605">
        <w:rPr>
          <w:rFonts w:ascii="Times New Roman" w:eastAsia="Times New Roman" w:hAnsi="Times New Roman" w:cs="Times New Roman"/>
          <w:bCs/>
          <w:color w:val="000000"/>
          <w:kern w:val="1"/>
          <w:sz w:val="24"/>
          <w:szCs w:val="24"/>
          <w:lang w:eastAsia="ru-RU" w:bidi="hi-IN"/>
        </w:rPr>
        <w:t>а-</w:t>
      </w:r>
      <w:proofErr w:type="gramEnd"/>
      <w:r w:rsidRPr="00BC4605">
        <w:rPr>
          <w:rFonts w:ascii="Times New Roman" w:eastAsia="Times New Roman" w:hAnsi="Times New Roman" w:cs="Times New Roman"/>
          <w:bCs/>
          <w:color w:val="000000"/>
          <w:kern w:val="1"/>
          <w:sz w:val="24"/>
          <w:szCs w:val="24"/>
          <w:lang w:eastAsia="ru-RU" w:bidi="hi-IN"/>
        </w:rPr>
        <w:t xml:space="preserve"> 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2)</w:t>
      </w:r>
      <w:r w:rsidRPr="00BC4605">
        <w:rPr>
          <w:rFonts w:ascii="Times New Roman" w:eastAsia="Times New Roman" w:hAnsi="Times New Roman" w:cs="Times New Roman"/>
          <w:bCs/>
          <w:color w:val="000000"/>
          <w:kern w:val="1"/>
          <w:sz w:val="24"/>
          <w:szCs w:val="24"/>
          <w:lang w:eastAsia="ru-RU" w:bidi="hi-IN"/>
        </w:rPr>
        <w:tab/>
        <w:t>совместная деятельность:</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уметь обобщать мнения </w:t>
      </w:r>
      <w:proofErr w:type="gramStart"/>
      <w:r w:rsidRPr="00BC4605">
        <w:rPr>
          <w:rFonts w:ascii="Times New Roman" w:eastAsia="Times New Roman" w:hAnsi="Times New Roman" w:cs="Times New Roman"/>
          <w:bCs/>
          <w:color w:val="000000"/>
          <w:kern w:val="1"/>
          <w:sz w:val="24"/>
          <w:szCs w:val="24"/>
          <w:lang w:eastAsia="ru-RU" w:bidi="hi-IN"/>
        </w:rPr>
        <w:t>нескольких</w:t>
      </w:r>
      <w:proofErr w:type="gramEnd"/>
      <w:r w:rsidRPr="00BC4605">
        <w:rPr>
          <w:rFonts w:ascii="Times New Roman" w:eastAsia="Times New Roman" w:hAnsi="Times New Roman" w:cs="Times New Roman"/>
          <w:bCs/>
          <w:color w:val="000000"/>
          <w:kern w:val="1"/>
          <w:sz w:val="24"/>
          <w:szCs w:val="24"/>
          <w:lang w:eastAsia="ru-RU" w:bidi="hi-IN"/>
        </w:rPr>
        <w:t xml:space="preserve"> людей, проявлять готовность руководить, выполнять поручения, подчиняться;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оценивать качество своего вклада в общий продукт по критериям, самостоятельно сформулированным участниками взаимодействия;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Овладение системой универсальных учебных коммуникативных действий обеспечивает </w:t>
      </w:r>
      <w:proofErr w:type="spellStart"/>
      <w:r w:rsidRPr="00BC4605">
        <w:rPr>
          <w:rFonts w:ascii="Times New Roman" w:eastAsia="Times New Roman" w:hAnsi="Times New Roman" w:cs="Times New Roman"/>
          <w:bCs/>
          <w:color w:val="000000"/>
          <w:kern w:val="1"/>
          <w:sz w:val="24"/>
          <w:szCs w:val="24"/>
          <w:lang w:eastAsia="ru-RU" w:bidi="hi-IN"/>
        </w:rPr>
        <w:t>сформированность</w:t>
      </w:r>
      <w:proofErr w:type="spellEnd"/>
      <w:r w:rsidRPr="00BC4605">
        <w:rPr>
          <w:rFonts w:ascii="Times New Roman" w:eastAsia="Times New Roman" w:hAnsi="Times New Roman" w:cs="Times New Roman"/>
          <w:bCs/>
          <w:color w:val="000000"/>
          <w:kern w:val="1"/>
          <w:sz w:val="24"/>
          <w:szCs w:val="24"/>
          <w:lang w:eastAsia="ru-RU" w:bidi="hi-IN"/>
        </w:rPr>
        <w:t xml:space="preserve"> социальных навыков и эмоционального интеллекта обучающихся.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Овладение универсальными учебными регулятивными действиями: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1)</w:t>
      </w:r>
      <w:r w:rsidRPr="00BC4605">
        <w:rPr>
          <w:rFonts w:ascii="Times New Roman" w:eastAsia="Times New Roman" w:hAnsi="Times New Roman" w:cs="Times New Roman"/>
          <w:bCs/>
          <w:color w:val="000000"/>
          <w:kern w:val="1"/>
          <w:sz w:val="24"/>
          <w:szCs w:val="24"/>
          <w:lang w:eastAsia="ru-RU" w:bidi="hi-IN"/>
        </w:rPr>
        <w:tab/>
        <w:t>самоорганизация: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выявлять проблемы для решения в жизненных и учебных ситуациях;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ориентироваться в различных подходах принятия решений (индивидуальное, принятие решения в группе, принятие решений группой);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делать выбор и брать ответственность за решение;</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2)</w:t>
      </w:r>
      <w:r w:rsidRPr="00BC4605">
        <w:rPr>
          <w:rFonts w:ascii="Times New Roman" w:eastAsia="Times New Roman" w:hAnsi="Times New Roman" w:cs="Times New Roman"/>
          <w:bCs/>
          <w:color w:val="000000"/>
          <w:kern w:val="1"/>
          <w:sz w:val="24"/>
          <w:szCs w:val="24"/>
          <w:lang w:eastAsia="ru-RU" w:bidi="hi-IN"/>
        </w:rPr>
        <w:tab/>
        <w:t>самоконтроль:</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владеть способами самоконтроля, </w:t>
      </w:r>
      <w:proofErr w:type="spellStart"/>
      <w:r w:rsidRPr="00BC4605">
        <w:rPr>
          <w:rFonts w:ascii="Times New Roman" w:eastAsia="Times New Roman" w:hAnsi="Times New Roman" w:cs="Times New Roman"/>
          <w:bCs/>
          <w:color w:val="000000"/>
          <w:kern w:val="1"/>
          <w:sz w:val="24"/>
          <w:szCs w:val="24"/>
          <w:lang w:eastAsia="ru-RU" w:bidi="hi-IN"/>
        </w:rPr>
        <w:t>самомотивации</w:t>
      </w:r>
      <w:proofErr w:type="spellEnd"/>
      <w:r w:rsidRPr="00BC4605">
        <w:rPr>
          <w:rFonts w:ascii="Times New Roman" w:eastAsia="Times New Roman" w:hAnsi="Times New Roman" w:cs="Times New Roman"/>
          <w:bCs/>
          <w:color w:val="000000"/>
          <w:kern w:val="1"/>
          <w:sz w:val="24"/>
          <w:szCs w:val="24"/>
          <w:lang w:eastAsia="ru-RU" w:bidi="hi-IN"/>
        </w:rPr>
        <w:t xml:space="preserve"> и рефлексии;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давать адекватную оценку ситуации и предлагать план её изменения;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объяснять причины достижения (</w:t>
      </w:r>
      <w:proofErr w:type="spellStart"/>
      <w:r w:rsidRPr="00BC4605">
        <w:rPr>
          <w:rFonts w:ascii="Times New Roman" w:eastAsia="Times New Roman" w:hAnsi="Times New Roman" w:cs="Times New Roman"/>
          <w:bCs/>
          <w:color w:val="000000"/>
          <w:kern w:val="1"/>
          <w:sz w:val="24"/>
          <w:szCs w:val="24"/>
          <w:lang w:eastAsia="ru-RU" w:bidi="hi-IN"/>
        </w:rPr>
        <w:t>недостижения</w:t>
      </w:r>
      <w:proofErr w:type="spellEnd"/>
      <w:r w:rsidRPr="00BC4605">
        <w:rPr>
          <w:rFonts w:ascii="Times New Roman" w:eastAsia="Times New Roman" w:hAnsi="Times New Roman" w:cs="Times New Roman"/>
          <w:bCs/>
          <w:color w:val="000000"/>
          <w:kern w:val="1"/>
          <w:sz w:val="24"/>
          <w:szCs w:val="24"/>
          <w:lang w:eastAsia="ru-RU" w:bidi="hi-IN"/>
        </w:rPr>
        <w:t xml:space="preserve">) результатов деятельности, давать оценку приобретённому опыту, уметь находить </w:t>
      </w:r>
      <w:proofErr w:type="gramStart"/>
      <w:r w:rsidRPr="00BC4605">
        <w:rPr>
          <w:rFonts w:ascii="Times New Roman" w:eastAsia="Times New Roman" w:hAnsi="Times New Roman" w:cs="Times New Roman"/>
          <w:bCs/>
          <w:color w:val="000000"/>
          <w:kern w:val="1"/>
          <w:sz w:val="24"/>
          <w:szCs w:val="24"/>
          <w:lang w:eastAsia="ru-RU" w:bidi="hi-IN"/>
        </w:rPr>
        <w:t>позитивное</w:t>
      </w:r>
      <w:proofErr w:type="gramEnd"/>
      <w:r w:rsidRPr="00BC4605">
        <w:rPr>
          <w:rFonts w:ascii="Times New Roman" w:eastAsia="Times New Roman" w:hAnsi="Times New Roman" w:cs="Times New Roman"/>
          <w:bCs/>
          <w:color w:val="000000"/>
          <w:kern w:val="1"/>
          <w:sz w:val="24"/>
          <w:szCs w:val="24"/>
          <w:lang w:eastAsia="ru-RU" w:bidi="hi-IN"/>
        </w:rPr>
        <w:t xml:space="preserve"> в произошедшей ситуации;</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вносить коррективы в деятельность на основе новых обстоятельств, изменившихся ситуаций, установленных ошибок, возникших трудностей;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оценивать соответствие результата цели и условиям;</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3)</w:t>
      </w:r>
      <w:r w:rsidRPr="00BC4605">
        <w:rPr>
          <w:rFonts w:ascii="Times New Roman" w:eastAsia="Times New Roman" w:hAnsi="Times New Roman" w:cs="Times New Roman"/>
          <w:bCs/>
          <w:color w:val="000000"/>
          <w:kern w:val="1"/>
          <w:sz w:val="24"/>
          <w:szCs w:val="24"/>
          <w:lang w:eastAsia="ru-RU" w:bidi="hi-IN"/>
        </w:rPr>
        <w:tab/>
        <w:t>эмоциональный интеллект:</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различать, называть и управлять собственными эмоциями и эмоциями других;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выявлять и анализировать причины эмоций;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 xml:space="preserve"> ставить себя на место другого человека, понимать мотивы и намерения другого;</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регулировать способ выражения эмоций;</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lastRenderedPageBreak/>
        <w:t>4)</w:t>
      </w:r>
      <w:r w:rsidRPr="00BC4605">
        <w:rPr>
          <w:rFonts w:ascii="Times New Roman" w:eastAsia="Times New Roman" w:hAnsi="Times New Roman" w:cs="Times New Roman"/>
          <w:bCs/>
          <w:color w:val="000000"/>
          <w:kern w:val="1"/>
          <w:sz w:val="24"/>
          <w:szCs w:val="24"/>
          <w:lang w:eastAsia="ru-RU" w:bidi="hi-IN"/>
        </w:rPr>
        <w:tab/>
        <w:t>принятие себя и других:</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открытость себе и другим;</w:t>
      </w:r>
    </w:p>
    <w:p w:rsidR="00B972D9" w:rsidRPr="00BC4605" w:rsidRDefault="00B972D9" w:rsidP="00B972D9">
      <w:pPr>
        <w:widowControl w:val="0"/>
        <w:suppressAutoHyphens/>
        <w:spacing w:after="150" w:line="240" w:lineRule="auto"/>
        <w:jc w:val="both"/>
        <w:rPr>
          <w:rFonts w:ascii="Times New Roman" w:eastAsia="Times New Roman" w:hAnsi="Times New Roman" w:cs="Times New Roman"/>
          <w:bCs/>
          <w:color w:val="000000"/>
          <w:kern w:val="1"/>
          <w:sz w:val="24"/>
          <w:szCs w:val="24"/>
          <w:lang w:eastAsia="ru-RU" w:bidi="hi-IN"/>
        </w:rPr>
      </w:pPr>
      <w:r w:rsidRPr="00BC4605">
        <w:rPr>
          <w:rFonts w:ascii="Times New Roman" w:eastAsia="Times New Roman" w:hAnsi="Times New Roman" w:cs="Times New Roman"/>
          <w:bCs/>
          <w:color w:val="000000"/>
          <w:kern w:val="1"/>
          <w:sz w:val="24"/>
          <w:szCs w:val="24"/>
          <w:lang w:eastAsia="ru-RU" w:bidi="hi-IN"/>
        </w:rPr>
        <w:t>осознавать невозможность контролировать всё вокруг.</w:t>
      </w:r>
    </w:p>
    <w:p w:rsidR="00B972D9" w:rsidRDefault="00B972D9" w:rsidP="003C623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972D9" w:rsidRDefault="00B972D9" w:rsidP="003C623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C10F7" w:rsidRPr="003C6236" w:rsidRDefault="00B972D9" w:rsidP="005C10F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Коммуникативные умения</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Говорение, диалогическая речь</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Вести диалог/</w:t>
      </w:r>
      <w:proofErr w:type="spellStart"/>
      <w:r w:rsidRPr="003C6236">
        <w:rPr>
          <w:rFonts w:ascii="Times New Roman" w:eastAsia="Times New Roman" w:hAnsi="Times New Roman" w:cs="Times New Roman"/>
          <w:color w:val="000000"/>
          <w:sz w:val="24"/>
          <w:szCs w:val="24"/>
          <w:lang w:eastAsia="ru-RU"/>
        </w:rPr>
        <w:t>полилог</w:t>
      </w:r>
      <w:proofErr w:type="spellEnd"/>
      <w:r w:rsidRPr="003C6236">
        <w:rPr>
          <w:rFonts w:ascii="Times New Roman" w:eastAsia="Times New Roman" w:hAnsi="Times New Roman" w:cs="Times New Roman"/>
          <w:color w:val="000000"/>
          <w:sz w:val="24"/>
          <w:szCs w:val="24"/>
          <w:lang w:eastAsia="ru-RU"/>
        </w:rPr>
        <w:t xml:space="preserve"> в ситуациях неофициального общения в рамках изученной тематики;</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выражать и аргументировать личную точку зрения;</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запрашивать информацию и обмениваться информацией в пределах изученной тематики;</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обращаться за разъяснениями, уточняя интересующую информацию.</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Говорение, монологическая речь</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передавать основное содержание </w:t>
      </w:r>
      <w:proofErr w:type="gramStart"/>
      <w:r w:rsidRPr="003C6236">
        <w:rPr>
          <w:rFonts w:ascii="Times New Roman" w:eastAsia="Times New Roman" w:hAnsi="Times New Roman" w:cs="Times New Roman"/>
          <w:color w:val="000000"/>
          <w:sz w:val="24"/>
          <w:szCs w:val="24"/>
          <w:lang w:eastAsia="ru-RU"/>
        </w:rPr>
        <w:t>прочитанного</w:t>
      </w:r>
      <w:proofErr w:type="gramEnd"/>
      <w:r w:rsidRPr="003C6236">
        <w:rPr>
          <w:rFonts w:ascii="Times New Roman" w:eastAsia="Times New Roman" w:hAnsi="Times New Roman" w:cs="Times New Roman"/>
          <w:color w:val="000000"/>
          <w:sz w:val="24"/>
          <w:szCs w:val="24"/>
          <w:lang w:eastAsia="ru-RU"/>
        </w:rPr>
        <w:t>/увиденного/услышанного;</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давать краткие описания и/или комментарии с опорой на нелинейный текст (таблицы, графики);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строить высказывание на основе изображения с опорой или без опоры на ключевые слова/план/вопросы.</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3C6236">
        <w:rPr>
          <w:rFonts w:ascii="Times New Roman" w:eastAsia="Times New Roman" w:hAnsi="Times New Roman" w:cs="Times New Roman"/>
          <w:b/>
          <w:bCs/>
          <w:color w:val="000000"/>
          <w:sz w:val="24"/>
          <w:szCs w:val="24"/>
          <w:lang w:eastAsia="ru-RU"/>
        </w:rPr>
        <w:t>Аудирование</w:t>
      </w:r>
      <w:proofErr w:type="spellEnd"/>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Понимать основное содержание несложных аутентичных </w:t>
      </w:r>
      <w:proofErr w:type="spellStart"/>
      <w:r w:rsidRPr="003C6236">
        <w:rPr>
          <w:rFonts w:ascii="Times New Roman" w:eastAsia="Times New Roman" w:hAnsi="Times New Roman" w:cs="Times New Roman"/>
          <w:color w:val="000000"/>
          <w:sz w:val="24"/>
          <w:szCs w:val="24"/>
          <w:lang w:eastAsia="ru-RU"/>
        </w:rPr>
        <w:t>аудиотекстов</w:t>
      </w:r>
      <w:proofErr w:type="spellEnd"/>
      <w:r w:rsidRPr="003C6236">
        <w:rPr>
          <w:rFonts w:ascii="Times New Roman" w:eastAsia="Times New Roman" w:hAnsi="Times New Roman" w:cs="Times New Roman"/>
          <w:color w:val="000000"/>
          <w:sz w:val="24"/>
          <w:szCs w:val="24"/>
          <w:lang w:eastAsia="ru-RU"/>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выборочное понимание запрашиваемой информации из несложных аутентичных </w:t>
      </w:r>
      <w:proofErr w:type="spellStart"/>
      <w:r w:rsidRPr="003C6236">
        <w:rPr>
          <w:rFonts w:ascii="Times New Roman" w:eastAsia="Times New Roman" w:hAnsi="Times New Roman" w:cs="Times New Roman"/>
          <w:color w:val="000000"/>
          <w:sz w:val="24"/>
          <w:szCs w:val="24"/>
          <w:lang w:eastAsia="ru-RU"/>
        </w:rPr>
        <w:t>аудиотекстов</w:t>
      </w:r>
      <w:proofErr w:type="spellEnd"/>
      <w:r w:rsidRPr="003C6236">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Чтение</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отделять в несложных аутентичных текстах различных стилей и жанров главную информацию от </w:t>
      </w:r>
      <w:proofErr w:type="gramStart"/>
      <w:r w:rsidRPr="003C6236">
        <w:rPr>
          <w:rFonts w:ascii="Times New Roman" w:eastAsia="Times New Roman" w:hAnsi="Times New Roman" w:cs="Times New Roman"/>
          <w:color w:val="000000"/>
          <w:sz w:val="24"/>
          <w:szCs w:val="24"/>
          <w:lang w:eastAsia="ru-RU"/>
        </w:rPr>
        <w:t>второстепенной</w:t>
      </w:r>
      <w:proofErr w:type="gramEnd"/>
      <w:r w:rsidRPr="003C6236">
        <w:rPr>
          <w:rFonts w:ascii="Times New Roman" w:eastAsia="Times New Roman" w:hAnsi="Times New Roman" w:cs="Times New Roman"/>
          <w:color w:val="000000"/>
          <w:sz w:val="24"/>
          <w:szCs w:val="24"/>
          <w:lang w:eastAsia="ru-RU"/>
        </w:rPr>
        <w:t>, выявлять наиболее значимые факты.</w:t>
      </w:r>
    </w:p>
    <w:p w:rsidR="005C10F7" w:rsidRPr="003C6236" w:rsidRDefault="005C10F7" w:rsidP="00B972D9">
      <w:pPr>
        <w:shd w:val="clear" w:color="auto" w:fill="FFFFFF"/>
        <w:tabs>
          <w:tab w:val="left" w:pos="3870"/>
        </w:tabs>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Письмо</w:t>
      </w:r>
      <w:r w:rsidR="003C6236" w:rsidRPr="003C6236">
        <w:rPr>
          <w:rFonts w:ascii="Times New Roman" w:eastAsia="Times New Roman" w:hAnsi="Times New Roman" w:cs="Times New Roman"/>
          <w:b/>
          <w:bCs/>
          <w:color w:val="000000"/>
          <w:sz w:val="24"/>
          <w:szCs w:val="24"/>
          <w:lang w:eastAsia="ru-RU"/>
        </w:rPr>
        <w:tab/>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lastRenderedPageBreak/>
        <w:t>- Писать несложные связные тексты по изученной тематике;</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Языковые навыки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Орфография и пунктуация</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Владеть орфографическими навыками в рамках тем, включенных в раздел «Предметное содержание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расставлять в тексте знаки препинания в соответствии с нормами пунктуации.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Фонетическая сторона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Владеть </w:t>
      </w:r>
      <w:proofErr w:type="spellStart"/>
      <w:r w:rsidRPr="003C6236">
        <w:rPr>
          <w:rFonts w:ascii="Times New Roman" w:eastAsia="Times New Roman" w:hAnsi="Times New Roman" w:cs="Times New Roman"/>
          <w:color w:val="000000"/>
          <w:sz w:val="24"/>
          <w:szCs w:val="24"/>
          <w:lang w:eastAsia="ru-RU"/>
        </w:rPr>
        <w:t>слухопроизносительными</w:t>
      </w:r>
      <w:proofErr w:type="spellEnd"/>
      <w:r w:rsidRPr="003C6236">
        <w:rPr>
          <w:rFonts w:ascii="Times New Roman" w:eastAsia="Times New Roman" w:hAnsi="Times New Roman" w:cs="Times New Roman"/>
          <w:color w:val="000000"/>
          <w:sz w:val="24"/>
          <w:szCs w:val="24"/>
          <w:lang w:eastAsia="ru-RU"/>
        </w:rPr>
        <w:t xml:space="preserve"> навыками в рамках тем, включенных в раздел «Предметное содержание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владеть навыками ритмико-интонационного оформления речи в зависимости от коммуникативной ситуации.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Лексическая сторона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Распознавать и употреблять в речи лексические единицы в рамках тем, включенных в раздел «Предметное содержание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Распознавать и употреблять в речи наиболее распространенные фразовые глаголы;</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определять принадлежность слов к частям речи по аффиксам;</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догадываться о значении отдельных слов на основе сходства с родным языком, по словообразовательным элементам и контексту;</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распознавать и употреблять различные средства связи в тексте для обеспечения его целостности (</w:t>
      </w:r>
      <w:proofErr w:type="spellStart"/>
      <w:r w:rsidRPr="003C6236">
        <w:rPr>
          <w:rFonts w:ascii="Times New Roman" w:eastAsia="Times New Roman" w:hAnsi="Times New Roman" w:cs="Times New Roman"/>
          <w:color w:val="000000"/>
          <w:sz w:val="24"/>
          <w:szCs w:val="24"/>
          <w:lang w:eastAsia="ru-RU"/>
        </w:rPr>
        <w:t>firstly</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begin</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with</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however</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as</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for</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me</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finally</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at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last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etc</w:t>
      </w:r>
      <w:proofErr w:type="spellEnd"/>
      <w:r w:rsidRPr="003C6236">
        <w:rPr>
          <w:rFonts w:ascii="Times New Roman" w:eastAsia="Times New Roman" w:hAnsi="Times New Roman" w:cs="Times New Roman"/>
          <w:color w:val="000000"/>
          <w:sz w:val="24"/>
          <w:szCs w:val="24"/>
          <w:lang w:eastAsia="ru-RU"/>
        </w:rPr>
        <w:t>.).</w:t>
      </w:r>
    </w:p>
    <w:p w:rsidR="005C10F7" w:rsidRPr="003C6236"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Грамматическая сторона речи</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3C6236">
        <w:rPr>
          <w:rFonts w:ascii="Times New Roman" w:eastAsia="Times New Roman" w:hAnsi="Times New Roman" w:cs="Times New Roman"/>
          <w:color w:val="000000"/>
          <w:sz w:val="24"/>
          <w:szCs w:val="24"/>
          <w:lang w:eastAsia="ru-RU"/>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3C6236">
        <w:rPr>
          <w:rFonts w:ascii="Times New Roman" w:eastAsia="Times New Roman" w:hAnsi="Times New Roman" w:cs="Times New Roman"/>
          <w:color w:val="000000"/>
          <w:sz w:val="24"/>
          <w:szCs w:val="24"/>
          <w:lang w:eastAsia="ru-RU"/>
        </w:rPr>
        <w:t>We</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moved</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a </w:t>
      </w:r>
      <w:proofErr w:type="spellStart"/>
      <w:r w:rsidRPr="003C6236">
        <w:rPr>
          <w:rFonts w:ascii="Times New Roman" w:eastAsia="Times New Roman" w:hAnsi="Times New Roman" w:cs="Times New Roman"/>
          <w:color w:val="000000"/>
          <w:sz w:val="24"/>
          <w:szCs w:val="24"/>
          <w:lang w:eastAsia="ru-RU"/>
        </w:rPr>
        <w:t>new</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house</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last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year</w:t>
      </w:r>
      <w:proofErr w:type="spellEnd"/>
      <w:r w:rsidRPr="003C6236">
        <w:rPr>
          <w:rFonts w:ascii="Times New Roman" w:eastAsia="Times New Roman" w:hAnsi="Times New Roman" w:cs="Times New Roman"/>
          <w:color w:val="000000"/>
          <w:sz w:val="24"/>
          <w:szCs w:val="24"/>
          <w:lang w:eastAsia="ru-RU"/>
        </w:rPr>
        <w: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сложноподчиненные</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предложения</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союзами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союзными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словами</w:t>
      </w:r>
      <w:r w:rsidRPr="003C6236">
        <w:rPr>
          <w:rFonts w:ascii="Times New Roman" w:eastAsia="Times New Roman" w:hAnsi="Times New Roman" w:cs="Times New Roman"/>
          <w:color w:val="000000"/>
          <w:sz w:val="24"/>
          <w:szCs w:val="24"/>
          <w:lang w:val="en-US" w:eastAsia="ru-RU"/>
        </w:rPr>
        <w:t xml:space="preserve"> what, when, why, which, that, who, if, because, that’s why, </w:t>
      </w:r>
      <w:proofErr w:type="spellStart"/>
      <w:r w:rsidRPr="003C6236">
        <w:rPr>
          <w:rFonts w:ascii="Times New Roman" w:eastAsia="Times New Roman" w:hAnsi="Times New Roman" w:cs="Times New Roman"/>
          <w:color w:val="000000"/>
          <w:sz w:val="24"/>
          <w:szCs w:val="24"/>
          <w:lang w:val="en-US" w:eastAsia="ru-RU"/>
        </w:rPr>
        <w:t>than</w:t>
      </w:r>
      <w:proofErr w:type="spellEnd"/>
      <w:r w:rsidRPr="003C6236">
        <w:rPr>
          <w:rFonts w:ascii="Times New Roman" w:eastAsia="Times New Roman" w:hAnsi="Times New Roman" w:cs="Times New Roman"/>
          <w:color w:val="000000"/>
          <w:sz w:val="24"/>
          <w:szCs w:val="24"/>
          <w:lang w:val="en-US" w:eastAsia="ru-RU"/>
        </w:rPr>
        <w:t>, so, for, since, during, so that, unless;</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употреблять в речи сложносочиненные предложения с сочинительными союзами </w:t>
      </w:r>
      <w:proofErr w:type="spellStart"/>
      <w:r w:rsidRPr="003C6236">
        <w:rPr>
          <w:rFonts w:ascii="Times New Roman" w:eastAsia="Times New Roman" w:hAnsi="Times New Roman" w:cs="Times New Roman"/>
          <w:color w:val="000000"/>
          <w:sz w:val="24"/>
          <w:szCs w:val="24"/>
          <w:lang w:eastAsia="ru-RU"/>
        </w:rPr>
        <w:t>and</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but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or</w:t>
      </w:r>
      <w:proofErr w:type="spellEnd"/>
      <w:r w:rsidRPr="003C6236">
        <w:rPr>
          <w:rFonts w:ascii="Times New Roman" w:eastAsia="Times New Roman" w:hAnsi="Times New Roman" w:cs="Times New Roman"/>
          <w:color w:val="000000"/>
          <w:sz w:val="24"/>
          <w:szCs w:val="24"/>
          <w:lang w:eastAsia="ru-RU"/>
        </w:rPr>
        <w: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условные</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предложения</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реального</w:t>
      </w:r>
      <w:r w:rsidRPr="003C6236">
        <w:rPr>
          <w:rFonts w:ascii="Times New Roman" w:eastAsia="Times New Roman" w:hAnsi="Times New Roman" w:cs="Times New Roman"/>
          <w:color w:val="000000"/>
          <w:sz w:val="24"/>
          <w:szCs w:val="24"/>
          <w:lang w:val="en-US" w:eastAsia="ru-RU"/>
        </w:rPr>
        <w:t xml:space="preserve"> (Conditional I – If I see Jim, I’ll invite him to our school party) </w:t>
      </w:r>
      <w:r w:rsidRPr="003C6236">
        <w:rPr>
          <w:rFonts w:ascii="Times New Roman" w:eastAsia="Times New Roman" w:hAnsi="Times New Roman" w:cs="Times New Roman"/>
          <w:color w:val="000000"/>
          <w:sz w:val="24"/>
          <w:szCs w:val="24"/>
          <w:lang w:eastAsia="ru-RU"/>
        </w:rPr>
        <w:t>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нереального</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характера</w:t>
      </w:r>
      <w:r w:rsidRPr="003C6236">
        <w:rPr>
          <w:rFonts w:ascii="Times New Roman" w:eastAsia="Times New Roman" w:hAnsi="Times New Roman" w:cs="Times New Roman"/>
          <w:color w:val="000000"/>
          <w:sz w:val="24"/>
          <w:szCs w:val="24"/>
          <w:lang w:val="en-US" w:eastAsia="ru-RU"/>
        </w:rPr>
        <w:t xml:space="preserve"> (Conditional II – If I were you, I would start learning French);</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употреблять в речи предложения с конструкцией I </w:t>
      </w:r>
      <w:proofErr w:type="spellStart"/>
      <w:r w:rsidRPr="003C6236">
        <w:rPr>
          <w:rFonts w:ascii="Times New Roman" w:eastAsia="Times New Roman" w:hAnsi="Times New Roman" w:cs="Times New Roman"/>
          <w:color w:val="000000"/>
          <w:sz w:val="24"/>
          <w:szCs w:val="24"/>
          <w:lang w:eastAsia="ru-RU"/>
        </w:rPr>
        <w:t>wish</w:t>
      </w:r>
      <w:proofErr w:type="spellEnd"/>
      <w:r w:rsidRPr="003C6236">
        <w:rPr>
          <w:rFonts w:ascii="Times New Roman" w:eastAsia="Times New Roman" w:hAnsi="Times New Roman" w:cs="Times New Roman"/>
          <w:color w:val="000000"/>
          <w:sz w:val="24"/>
          <w:szCs w:val="24"/>
          <w:lang w:eastAsia="ru-RU"/>
        </w:rPr>
        <w:t xml:space="preserve"> (I </w:t>
      </w:r>
      <w:proofErr w:type="spellStart"/>
      <w:r w:rsidRPr="003C6236">
        <w:rPr>
          <w:rFonts w:ascii="Times New Roman" w:eastAsia="Times New Roman" w:hAnsi="Times New Roman" w:cs="Times New Roman"/>
          <w:color w:val="000000"/>
          <w:sz w:val="24"/>
          <w:szCs w:val="24"/>
          <w:lang w:eastAsia="ru-RU"/>
        </w:rPr>
        <w:t>wish</w:t>
      </w:r>
      <w:proofErr w:type="spellEnd"/>
      <w:r w:rsidRPr="003C6236">
        <w:rPr>
          <w:rFonts w:ascii="Times New Roman" w:eastAsia="Times New Roman" w:hAnsi="Times New Roman" w:cs="Times New Roman"/>
          <w:color w:val="000000"/>
          <w:sz w:val="24"/>
          <w:szCs w:val="24"/>
          <w:lang w:eastAsia="ru-RU"/>
        </w:rPr>
        <w:t xml:space="preserve"> I </w:t>
      </w:r>
      <w:proofErr w:type="spellStart"/>
      <w:r w:rsidRPr="003C6236">
        <w:rPr>
          <w:rFonts w:ascii="Times New Roman" w:eastAsia="Times New Roman" w:hAnsi="Times New Roman" w:cs="Times New Roman"/>
          <w:color w:val="000000"/>
          <w:sz w:val="24"/>
          <w:szCs w:val="24"/>
          <w:lang w:eastAsia="ru-RU"/>
        </w:rPr>
        <w:t>had</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my</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own</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room</w:t>
      </w:r>
      <w:proofErr w:type="spellEnd"/>
      <w:r w:rsidRPr="003C6236">
        <w:rPr>
          <w:rFonts w:ascii="Times New Roman" w:eastAsia="Times New Roman" w:hAnsi="Times New Roman" w:cs="Times New Roman"/>
          <w:color w:val="000000"/>
          <w:sz w:val="24"/>
          <w:szCs w:val="24"/>
          <w:lang w:eastAsia="ru-RU"/>
        </w:rPr>
        <w: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lastRenderedPageBreak/>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предложения</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конструкцией</w:t>
      </w:r>
      <w:r w:rsidRPr="003C6236">
        <w:rPr>
          <w:rFonts w:ascii="Times New Roman" w:eastAsia="Times New Roman" w:hAnsi="Times New Roman" w:cs="Times New Roman"/>
          <w:color w:val="000000"/>
          <w:sz w:val="24"/>
          <w:szCs w:val="24"/>
          <w:lang w:val="en-US" w:eastAsia="ru-RU"/>
        </w:rPr>
        <w:t xml:space="preserve"> so/such (I was so busy that I forgot to phone my parents);</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конструкции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герундием</w:t>
      </w:r>
      <w:r w:rsidRPr="003C6236">
        <w:rPr>
          <w:rFonts w:ascii="Times New Roman" w:eastAsia="Times New Roman" w:hAnsi="Times New Roman" w:cs="Times New Roman"/>
          <w:color w:val="000000"/>
          <w:sz w:val="24"/>
          <w:szCs w:val="24"/>
          <w:lang w:val="en-US" w:eastAsia="ru-RU"/>
        </w:rPr>
        <w:t>: to love</w:t>
      </w:r>
      <w:r w:rsidRPr="003C6236">
        <w:rPr>
          <w:rFonts w:ascii="Times New Roman" w:eastAsia="Times New Roman" w:hAnsi="Times New Roman" w:cs="Times New Roman"/>
          <w:i/>
          <w:iCs/>
          <w:color w:val="000000"/>
          <w:sz w:val="24"/>
          <w:szCs w:val="24"/>
          <w:lang w:val="en-US" w:eastAsia="ru-RU"/>
        </w:rPr>
        <w:t> </w:t>
      </w:r>
      <w:r w:rsidRPr="003C6236">
        <w:rPr>
          <w:rFonts w:ascii="Times New Roman" w:eastAsia="Times New Roman" w:hAnsi="Times New Roman" w:cs="Times New Roman"/>
          <w:color w:val="000000"/>
          <w:sz w:val="24"/>
          <w:szCs w:val="24"/>
          <w:lang w:val="en-US" w:eastAsia="ru-RU"/>
        </w:rPr>
        <w:t>/</w:t>
      </w:r>
      <w:r w:rsidRPr="003C6236">
        <w:rPr>
          <w:rFonts w:ascii="Times New Roman" w:eastAsia="Times New Roman" w:hAnsi="Times New Roman" w:cs="Times New Roman"/>
          <w:i/>
          <w:iCs/>
          <w:color w:val="000000"/>
          <w:sz w:val="24"/>
          <w:szCs w:val="24"/>
          <w:lang w:val="en-US" w:eastAsia="ru-RU"/>
        </w:rPr>
        <w:t> </w:t>
      </w:r>
      <w:r w:rsidRPr="003C6236">
        <w:rPr>
          <w:rFonts w:ascii="Times New Roman" w:eastAsia="Times New Roman" w:hAnsi="Times New Roman" w:cs="Times New Roman"/>
          <w:color w:val="000000"/>
          <w:sz w:val="24"/>
          <w:szCs w:val="24"/>
          <w:lang w:val="en-US" w:eastAsia="ru-RU"/>
        </w:rPr>
        <w:t>hate doing something; stop talking;</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употреблять в речи конструкции с инфинитивом: </w:t>
      </w:r>
      <w:proofErr w:type="spellStart"/>
      <w:r w:rsidRPr="003C6236">
        <w:rPr>
          <w:rFonts w:ascii="Times New Roman" w:eastAsia="Times New Roman" w:hAnsi="Times New Roman" w:cs="Times New Roman"/>
          <w:color w:val="000000"/>
          <w:sz w:val="24"/>
          <w:szCs w:val="24"/>
          <w:lang w:eastAsia="ru-RU"/>
        </w:rPr>
        <w:t>want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do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learn</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speak</w:t>
      </w:r>
      <w:proofErr w:type="spellEnd"/>
      <w:r w:rsidRPr="003C6236">
        <w:rPr>
          <w:rFonts w:ascii="Times New Roman" w:eastAsia="Times New Roman" w:hAnsi="Times New Roman" w:cs="Times New Roman"/>
          <w:color w:val="000000"/>
          <w:sz w:val="24"/>
          <w:szCs w:val="24"/>
          <w:lang w:eastAsia="ru-RU"/>
        </w:rPr>
        <w: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инфинитив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цели</w:t>
      </w:r>
      <w:r w:rsidRPr="003C6236">
        <w:rPr>
          <w:rFonts w:ascii="Times New Roman" w:eastAsia="Times New Roman" w:hAnsi="Times New Roman" w:cs="Times New Roman"/>
          <w:color w:val="000000"/>
          <w:sz w:val="24"/>
          <w:szCs w:val="24"/>
          <w:lang w:val="en-US" w:eastAsia="ru-RU"/>
        </w:rPr>
        <w:t xml:space="preserve"> (I called to cancel our lesson);</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конструкцию</w:t>
      </w:r>
      <w:r w:rsidRPr="003C6236">
        <w:rPr>
          <w:rFonts w:ascii="Times New Roman" w:eastAsia="Times New Roman" w:hAnsi="Times New Roman" w:cs="Times New Roman"/>
          <w:color w:val="000000"/>
          <w:sz w:val="24"/>
          <w:szCs w:val="24"/>
          <w:lang w:val="en-US" w:eastAsia="ru-RU"/>
        </w:rPr>
        <w:t xml:space="preserve"> it takes me … to do something;</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использовать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косвенную</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речь</w:t>
      </w:r>
      <w:r w:rsidRPr="003C6236">
        <w:rPr>
          <w:rFonts w:ascii="Times New Roman" w:eastAsia="Times New Roman" w:hAnsi="Times New Roman" w:cs="Times New Roman"/>
          <w:color w:val="000000"/>
          <w:sz w:val="24"/>
          <w:szCs w:val="24"/>
          <w:lang w:val="en-US" w:eastAsia="ru-RU"/>
        </w:rPr>
        <w: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использовать</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глаголы</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наиболее</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употребляемых</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временных</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формах</w:t>
      </w:r>
      <w:r w:rsidRPr="003C6236">
        <w:rPr>
          <w:rFonts w:ascii="Times New Roman" w:eastAsia="Times New Roman" w:hAnsi="Times New Roman" w:cs="Times New Roman"/>
          <w:color w:val="000000"/>
          <w:sz w:val="24"/>
          <w:szCs w:val="24"/>
          <w:lang w:val="en-US" w:eastAsia="ru-RU"/>
        </w:rPr>
        <w:t>: Present Simple, Present Continuous, Future Simple, Past Simple, Past Continuous, Present Perfect, Present Perfect Continuous, Past Perfect;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proofErr w:type="gramStart"/>
      <w:r w:rsidRPr="003C6236">
        <w:rPr>
          <w:rFonts w:ascii="Times New Roman" w:eastAsia="Times New Roman" w:hAnsi="Times New Roman" w:cs="Times New Roman"/>
          <w:color w:val="000000"/>
          <w:sz w:val="24"/>
          <w:szCs w:val="24"/>
          <w:lang w:eastAsia="ru-RU"/>
        </w:rPr>
        <w:t>употреблять</w:t>
      </w:r>
      <w:proofErr w:type="gramEnd"/>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страдательный</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залог</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формах</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наиболее</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используемых</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времен</w:t>
      </w:r>
      <w:r w:rsidRPr="003C6236">
        <w:rPr>
          <w:rFonts w:ascii="Times New Roman" w:eastAsia="Times New Roman" w:hAnsi="Times New Roman" w:cs="Times New Roman"/>
          <w:color w:val="000000"/>
          <w:sz w:val="24"/>
          <w:szCs w:val="24"/>
          <w:lang w:val="en-US" w:eastAsia="ru-RU"/>
        </w:rPr>
        <w:t>: Present Simple, Present Continuous, Past Simple, Present Perfect;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 употреблять в речи различные грамматические средства для выражения будущего времени –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be</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going</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Present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Continuous</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Present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Simple</w:t>
      </w:r>
      <w:proofErr w:type="spellEnd"/>
      <w:r w:rsidRPr="003C6236">
        <w:rPr>
          <w:rFonts w:ascii="Times New Roman" w:eastAsia="Times New Roman" w:hAnsi="Times New Roman" w:cs="Times New Roman"/>
          <w:color w:val="000000"/>
          <w:sz w:val="24"/>
          <w:szCs w:val="24"/>
          <w:lang w:eastAsia="ru-RU"/>
        </w:rPr>
        <w:t>;</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употреблять</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в</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речи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модальные</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глаголы</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и</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их</w:t>
      </w:r>
      <w:r w:rsidRPr="003C6236">
        <w:rPr>
          <w:rFonts w:ascii="Times New Roman" w:eastAsia="Times New Roman" w:hAnsi="Times New Roman" w:cs="Times New Roman"/>
          <w:color w:val="000000"/>
          <w:sz w:val="24"/>
          <w:szCs w:val="24"/>
          <w:lang w:val="en-US" w:eastAsia="ru-RU"/>
        </w:rPr>
        <w:t xml:space="preserve"> </w:t>
      </w:r>
      <w:r w:rsidRPr="003C6236">
        <w:rPr>
          <w:rFonts w:ascii="Times New Roman" w:eastAsia="Times New Roman" w:hAnsi="Times New Roman" w:cs="Times New Roman"/>
          <w:color w:val="000000"/>
          <w:sz w:val="24"/>
          <w:szCs w:val="24"/>
          <w:lang w:eastAsia="ru-RU"/>
        </w:rPr>
        <w:t>эквиваленты</w:t>
      </w:r>
      <w:r w:rsidRPr="003C6236">
        <w:rPr>
          <w:rFonts w:ascii="Times New Roman" w:eastAsia="Times New Roman" w:hAnsi="Times New Roman" w:cs="Times New Roman"/>
          <w:color w:val="000000"/>
          <w:sz w:val="24"/>
          <w:szCs w:val="24"/>
          <w:lang w:val="en-US" w:eastAsia="ru-RU"/>
        </w:rPr>
        <w:t xml:space="preserve"> (may, can/be able to, must/have to/should; need, shall, could, might, would);</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согласовывать времена в рамках сложного предложения в плане настоящего и прошлого;</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употреблять в речи имена существительные в единственном числе и во множественном числе, образованные по правилу, и исключения;</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употреблять в речи определенный/неопределенный/нулевой артикль;</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употреблять в речи личные, притяжательные, указательные, неопределенные, относительные, вопросительные местоимения;</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3C6236">
        <w:rPr>
          <w:rFonts w:ascii="Times New Roman" w:eastAsia="Times New Roman" w:hAnsi="Times New Roman" w:cs="Times New Roman"/>
          <w:color w:val="000000"/>
          <w:sz w:val="24"/>
          <w:szCs w:val="24"/>
          <w:lang w:eastAsia="ru-RU"/>
        </w:rPr>
        <w:t>-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3C6236">
        <w:rPr>
          <w:rFonts w:ascii="Times New Roman" w:eastAsia="Times New Roman" w:hAnsi="Times New Roman" w:cs="Times New Roman"/>
          <w:color w:val="000000"/>
          <w:sz w:val="24"/>
          <w:szCs w:val="24"/>
          <w:lang w:eastAsia="ru-RU"/>
        </w:rPr>
        <w:t>- употреблять в речи наречия в положительной, сравнительной и превосходной степенях, а также наречия, выражающие количество (</w:t>
      </w:r>
      <w:proofErr w:type="spellStart"/>
      <w:r w:rsidRPr="003C6236">
        <w:rPr>
          <w:rFonts w:ascii="Times New Roman" w:eastAsia="Times New Roman" w:hAnsi="Times New Roman" w:cs="Times New Roman"/>
          <w:color w:val="000000"/>
          <w:sz w:val="24"/>
          <w:szCs w:val="24"/>
          <w:lang w:eastAsia="ru-RU"/>
        </w:rPr>
        <w:t>many</w:t>
      </w:r>
      <w:proofErr w:type="spellEnd"/>
      <w:r w:rsidRPr="003C6236">
        <w:rPr>
          <w:rFonts w:ascii="Times New Roman" w:eastAsia="Times New Roman" w:hAnsi="Times New Roman" w:cs="Times New Roman"/>
          <w:color w:val="000000"/>
          <w:sz w:val="24"/>
          <w:szCs w:val="24"/>
          <w:lang w:eastAsia="ru-RU"/>
        </w:rPr>
        <w:t xml:space="preserve"> / </w:t>
      </w:r>
      <w:proofErr w:type="spellStart"/>
      <w:r w:rsidRPr="003C6236">
        <w:rPr>
          <w:rFonts w:ascii="Times New Roman" w:eastAsia="Times New Roman" w:hAnsi="Times New Roman" w:cs="Times New Roman"/>
          <w:color w:val="000000"/>
          <w:sz w:val="24"/>
          <w:szCs w:val="24"/>
          <w:lang w:eastAsia="ru-RU"/>
        </w:rPr>
        <w:t>much</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few</w:t>
      </w:r>
      <w:proofErr w:type="spellEnd"/>
      <w:r w:rsidRPr="003C6236">
        <w:rPr>
          <w:rFonts w:ascii="Times New Roman" w:eastAsia="Times New Roman" w:hAnsi="Times New Roman" w:cs="Times New Roman"/>
          <w:color w:val="000000"/>
          <w:sz w:val="24"/>
          <w:szCs w:val="24"/>
          <w:lang w:eastAsia="ru-RU"/>
        </w:rPr>
        <w:t xml:space="preserve"> / a </w:t>
      </w:r>
      <w:proofErr w:type="spellStart"/>
      <w:r w:rsidRPr="003C6236">
        <w:rPr>
          <w:rFonts w:ascii="Times New Roman" w:eastAsia="Times New Roman" w:hAnsi="Times New Roman" w:cs="Times New Roman"/>
          <w:color w:val="000000"/>
          <w:sz w:val="24"/>
          <w:szCs w:val="24"/>
          <w:lang w:eastAsia="ru-RU"/>
        </w:rPr>
        <w:t>few</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little</w:t>
      </w:r>
      <w:proofErr w:type="spellEnd"/>
      <w:r w:rsidRPr="003C6236">
        <w:rPr>
          <w:rFonts w:ascii="Times New Roman" w:eastAsia="Times New Roman" w:hAnsi="Times New Roman" w:cs="Times New Roman"/>
          <w:color w:val="000000"/>
          <w:sz w:val="24"/>
          <w:szCs w:val="24"/>
          <w:lang w:eastAsia="ru-RU"/>
        </w:rPr>
        <w:t xml:space="preserve"> / a </w:t>
      </w:r>
      <w:proofErr w:type="spellStart"/>
      <w:r w:rsidRPr="003C6236">
        <w:rPr>
          <w:rFonts w:ascii="Times New Roman" w:eastAsia="Times New Roman" w:hAnsi="Times New Roman" w:cs="Times New Roman"/>
          <w:color w:val="000000"/>
          <w:sz w:val="24"/>
          <w:szCs w:val="24"/>
          <w:lang w:eastAsia="ru-RU"/>
        </w:rPr>
        <w:t>little</w:t>
      </w:r>
      <w:proofErr w:type="spellEnd"/>
      <w:r w:rsidRPr="003C6236">
        <w:rPr>
          <w:rFonts w:ascii="Times New Roman" w:eastAsia="Times New Roman" w:hAnsi="Times New Roman" w:cs="Times New Roman"/>
          <w:color w:val="000000"/>
          <w:sz w:val="24"/>
          <w:szCs w:val="24"/>
          <w:lang w:eastAsia="ru-RU"/>
        </w:rPr>
        <w:t>) и наречия, выражающие время;</w:t>
      </w:r>
      <w:proofErr w:type="gramEnd"/>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употреблять предлоги, выражающие направление движения, время и место действия.</w:t>
      </w:r>
    </w:p>
    <w:p w:rsidR="005C10F7" w:rsidRPr="003C6236" w:rsidRDefault="005C10F7" w:rsidP="00B972D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C10F7" w:rsidRPr="003C6236" w:rsidRDefault="005C10F7" w:rsidP="005C10F7">
      <w:pPr>
        <w:numPr>
          <w:ilvl w:val="0"/>
          <w:numId w:val="8"/>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СОДЕРЖАНИЕ УЧЕБНОГО ПРЕДМЕТА</w:t>
      </w: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462"/>
        <w:gridCol w:w="7591"/>
        <w:gridCol w:w="1843"/>
      </w:tblGrid>
      <w:tr w:rsidR="003C6236" w:rsidRPr="005C10F7" w:rsidTr="003C6236">
        <w:trPr>
          <w:trHeight w:val="426"/>
        </w:trPr>
        <w:tc>
          <w:tcPr>
            <w:tcW w:w="46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p>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w:t>
            </w:r>
          </w:p>
        </w:tc>
        <w:tc>
          <w:tcPr>
            <w:tcW w:w="759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p>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Раздел, темы</w:t>
            </w:r>
          </w:p>
        </w:tc>
        <w:tc>
          <w:tcPr>
            <w:tcW w:w="1843"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класс</w:t>
            </w:r>
          </w:p>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p>
        </w:tc>
      </w:tr>
      <w:tr w:rsidR="003C6236" w:rsidRPr="005C10F7" w:rsidTr="003C6236">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C6236" w:rsidRPr="003C6236" w:rsidRDefault="003C6236" w:rsidP="005C10F7">
            <w:pPr>
              <w:spacing w:after="0" w:line="240" w:lineRule="auto"/>
              <w:rPr>
                <w:rFonts w:ascii="Times New Roman" w:eastAsia="Times New Roman" w:hAnsi="Times New Roman" w:cs="Times New Roman"/>
                <w:color w:val="000000"/>
                <w:sz w:val="24"/>
                <w:szCs w:val="24"/>
                <w:lang w:eastAsia="ru-RU"/>
              </w:rPr>
            </w:pPr>
          </w:p>
        </w:tc>
        <w:tc>
          <w:tcPr>
            <w:tcW w:w="7591" w:type="dxa"/>
            <w:vMerge/>
            <w:tcBorders>
              <w:top w:val="single" w:sz="6" w:space="0" w:color="000000"/>
              <w:left w:val="single" w:sz="6" w:space="0" w:color="000000"/>
              <w:bottom w:val="single" w:sz="6" w:space="0" w:color="000000"/>
              <w:right w:val="nil"/>
            </w:tcBorders>
            <w:shd w:val="clear" w:color="auto" w:fill="FFFFFF"/>
            <w:vAlign w:val="center"/>
            <w:hideMark/>
          </w:tcPr>
          <w:p w:rsidR="003C6236" w:rsidRPr="003C6236" w:rsidRDefault="003C6236" w:rsidP="005C10F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C6236" w:rsidRPr="003C6236" w:rsidRDefault="003C6236" w:rsidP="005C10F7">
            <w:pPr>
              <w:spacing w:after="0" w:line="240" w:lineRule="auto"/>
              <w:rPr>
                <w:rFonts w:ascii="Times New Roman" w:eastAsia="Times New Roman" w:hAnsi="Times New Roman" w:cs="Times New Roman"/>
                <w:color w:val="000000"/>
                <w:sz w:val="24"/>
                <w:szCs w:val="24"/>
                <w:lang w:eastAsia="ru-RU"/>
              </w:rPr>
            </w:pPr>
          </w:p>
        </w:tc>
      </w:tr>
      <w:tr w:rsidR="003C6236" w:rsidRPr="005C10F7" w:rsidTr="003C6236">
        <w:trPr>
          <w:trHeight w:val="945"/>
        </w:trPr>
        <w:tc>
          <w:tcPr>
            <w:tcW w:w="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p>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1</w:t>
            </w:r>
          </w:p>
        </w:tc>
        <w:tc>
          <w:tcPr>
            <w:tcW w:w="75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Раздел 1. «Шаги к карьере».</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w:t>
            </w:r>
          </w:p>
          <w:p w:rsidR="003C6236" w:rsidRPr="003C6236" w:rsidRDefault="003C6236"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Университеты Великобритании и России. Степени бакалавра и магистра</w:t>
            </w:r>
          </w:p>
          <w:p w:rsidR="003C6236" w:rsidRPr="003C6236" w:rsidRDefault="003C6236" w:rsidP="005C10F7">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lastRenderedPageBreak/>
              <w:t>24</w:t>
            </w:r>
          </w:p>
        </w:tc>
      </w:tr>
      <w:tr w:rsidR="003C6236" w:rsidRPr="005C10F7" w:rsidTr="003C6236">
        <w:trPr>
          <w:trHeight w:val="945"/>
        </w:trPr>
        <w:tc>
          <w:tcPr>
            <w:tcW w:w="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lastRenderedPageBreak/>
              <w:t>2</w:t>
            </w:r>
          </w:p>
        </w:tc>
        <w:tc>
          <w:tcPr>
            <w:tcW w:w="75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Раздел 2. «Шаги к пониманию культуры».</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Разнообразие культур. Духовные и</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материальные ценности. Языки, традиции, обычаи, верования как отражение культуры.</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Общечеловеческие культурные ценности. Переоценка ценностей. Изменения в культурах</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разных народов. Элементы взаимопроникновения различных культур. Наиболее</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известные традиции Великобритании и США. Россияне глазами британцев, культурные стереотипы. Символика четырех ведущих мировых религий (христианство, иудаизм, ислам, буддизм). Вера в судьбу, предопределение, суеверия.</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Литература и музыка в жизни человека. Изобразительное искусство. Картинные галереи.</w:t>
            </w:r>
          </w:p>
          <w:p w:rsidR="003C6236" w:rsidRPr="005C10F7" w:rsidRDefault="003C6236" w:rsidP="003C6236">
            <w:pPr>
              <w:spacing w:after="150" w:line="240" w:lineRule="auto"/>
              <w:jc w:val="both"/>
              <w:rPr>
                <w:rFonts w:ascii="Arial" w:eastAsia="Times New Roman" w:hAnsi="Arial" w:cs="Arial"/>
                <w:color w:val="000000"/>
                <w:sz w:val="21"/>
                <w:szCs w:val="21"/>
                <w:lang w:eastAsia="ru-RU"/>
              </w:rPr>
            </w:pPr>
            <w:r w:rsidRPr="003C6236">
              <w:rPr>
                <w:rFonts w:ascii="Times New Roman" w:eastAsia="Times New Roman" w:hAnsi="Times New Roman" w:cs="Times New Roman"/>
                <w:color w:val="000000"/>
                <w:sz w:val="24"/>
                <w:szCs w:val="24"/>
                <w:lang w:eastAsia="ru-RU"/>
              </w:rPr>
              <w:t xml:space="preserve">Известные российские и зарубежные художники. Творения </w:t>
            </w:r>
            <w:r>
              <w:rPr>
                <w:rFonts w:ascii="Times New Roman" w:eastAsia="Times New Roman" w:hAnsi="Times New Roman" w:cs="Times New Roman"/>
                <w:color w:val="000000"/>
                <w:sz w:val="24"/>
                <w:szCs w:val="24"/>
                <w:lang w:eastAsia="ru-RU"/>
              </w:rPr>
              <w:t xml:space="preserve"> а</w:t>
            </w:r>
            <w:r w:rsidRPr="003C6236">
              <w:rPr>
                <w:rFonts w:ascii="Times New Roman" w:eastAsia="Times New Roman" w:hAnsi="Times New Roman" w:cs="Times New Roman"/>
                <w:color w:val="000000"/>
                <w:sz w:val="24"/>
                <w:szCs w:val="24"/>
                <w:lang w:eastAsia="ru-RU"/>
              </w:rPr>
              <w:t>рхитектуры. Известные архитекторы, композиторы, музыканты и поп-звезды</w:t>
            </w:r>
            <w:r w:rsidRPr="003C6236">
              <w:rPr>
                <w:rFonts w:ascii="Arial" w:eastAsia="Times New Roman" w:hAnsi="Arial" w:cs="Arial"/>
                <w:color w:val="000000"/>
                <w:sz w:val="24"/>
                <w:szCs w:val="24"/>
                <w:lang w:eastAsia="ru-RU"/>
              </w:rPr>
              <w:t xml:space="preserve">. </w:t>
            </w:r>
            <w:r w:rsidRPr="00B972D9">
              <w:rPr>
                <w:rFonts w:ascii="Times New Roman" w:eastAsia="Times New Roman" w:hAnsi="Times New Roman" w:cs="Times New Roman"/>
                <w:color w:val="000000"/>
                <w:sz w:val="24"/>
                <w:szCs w:val="24"/>
                <w:lang w:eastAsia="ru-RU"/>
              </w:rPr>
              <w:t>Театр и кино как значимые части культуры</w:t>
            </w:r>
            <w:r w:rsidRPr="005C10F7">
              <w:rPr>
                <w:rFonts w:ascii="Arial" w:eastAsia="Times New Roman" w:hAnsi="Arial" w:cs="Arial"/>
                <w:color w:val="000000"/>
                <w:sz w:val="21"/>
                <w:szCs w:val="21"/>
                <w:lang w:eastAsia="ru-RU"/>
              </w:rPr>
              <w:t>.</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t>24</w:t>
            </w:r>
          </w:p>
        </w:tc>
      </w:tr>
      <w:tr w:rsidR="003C6236" w:rsidRPr="005C10F7" w:rsidTr="003C6236">
        <w:trPr>
          <w:trHeight w:val="1230"/>
        </w:trPr>
        <w:tc>
          <w:tcPr>
            <w:tcW w:w="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p>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3</w:t>
            </w:r>
          </w:p>
        </w:tc>
        <w:tc>
          <w:tcPr>
            <w:tcW w:w="75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Раздел 3. «Шаги к эффективному общению».</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Технический прогресс.</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Великие изобретения и открытия прошлого. Известные</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ученые и изобретатели.</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Стив Джобс. Альфред Нобель. Нобелевские лауреаты.</w:t>
            </w:r>
          </w:p>
          <w:p w:rsidR="003C6236" w:rsidRPr="005C10F7" w:rsidRDefault="003C6236" w:rsidP="003C6236">
            <w:pPr>
              <w:spacing w:after="150" w:line="240" w:lineRule="auto"/>
              <w:jc w:val="both"/>
              <w:rPr>
                <w:rFonts w:ascii="Arial" w:eastAsia="Times New Roman" w:hAnsi="Arial" w:cs="Arial"/>
                <w:color w:val="000000"/>
                <w:sz w:val="21"/>
                <w:szCs w:val="21"/>
                <w:lang w:eastAsia="ru-RU"/>
              </w:rPr>
            </w:pPr>
            <w:r w:rsidRPr="003C6236">
              <w:rPr>
                <w:rFonts w:ascii="Times New Roman" w:eastAsia="Times New Roman" w:hAnsi="Times New Roman" w:cs="Times New Roman"/>
                <w:color w:val="000000"/>
                <w:sz w:val="24"/>
                <w:szCs w:val="24"/>
                <w:lang w:eastAsia="ru-RU"/>
              </w:rPr>
              <w:t>Интернет — один из основных</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источников информации наших дней.</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t>27</w:t>
            </w:r>
          </w:p>
        </w:tc>
      </w:tr>
      <w:tr w:rsidR="003C6236" w:rsidRPr="005C10F7" w:rsidTr="003C6236">
        <w:trPr>
          <w:trHeight w:val="1530"/>
        </w:trPr>
        <w:tc>
          <w:tcPr>
            <w:tcW w:w="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p>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4</w:t>
            </w:r>
          </w:p>
        </w:tc>
        <w:tc>
          <w:tcPr>
            <w:tcW w:w="75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Раздел 4. « Шаги к будущему».</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Глобализация. Угрозы и</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основные проблемы в обществе будущих поколений. Будущее</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национальных культур. Освоение космического пространства, кооперация государств.</w:t>
            </w:r>
          </w:p>
          <w:p w:rsidR="003C6236" w:rsidRPr="003C6236" w:rsidRDefault="003C6236" w:rsidP="003C6236">
            <w:pPr>
              <w:spacing w:after="150" w:line="240" w:lineRule="auto"/>
              <w:jc w:val="both"/>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Космический туризм. Экологические проблемы</w:t>
            </w:r>
            <w:r>
              <w:rPr>
                <w:rFonts w:ascii="Times New Roman" w:eastAsia="Times New Roman" w:hAnsi="Times New Roman" w:cs="Times New Roman"/>
                <w:color w:val="000000"/>
                <w:sz w:val="24"/>
                <w:szCs w:val="24"/>
                <w:lang w:eastAsia="ru-RU"/>
              </w:rPr>
              <w:t xml:space="preserve"> </w:t>
            </w:r>
            <w:r w:rsidRPr="003C6236">
              <w:rPr>
                <w:rFonts w:ascii="Times New Roman" w:eastAsia="Times New Roman" w:hAnsi="Times New Roman" w:cs="Times New Roman"/>
                <w:color w:val="000000"/>
                <w:sz w:val="24"/>
                <w:szCs w:val="24"/>
                <w:lang w:eastAsia="ru-RU"/>
              </w:rPr>
              <w:t>ближайших лет. Взаимоотношения между людьми в обществе будущего, стиль жизни.</w:t>
            </w:r>
          </w:p>
          <w:p w:rsidR="003C6236" w:rsidRPr="005C10F7" w:rsidRDefault="003C6236" w:rsidP="003C6236">
            <w:pPr>
              <w:spacing w:after="150" w:line="240" w:lineRule="auto"/>
              <w:jc w:val="both"/>
              <w:rPr>
                <w:rFonts w:ascii="Arial" w:eastAsia="Times New Roman" w:hAnsi="Arial" w:cs="Arial"/>
                <w:color w:val="000000"/>
                <w:sz w:val="21"/>
                <w:szCs w:val="21"/>
                <w:lang w:eastAsia="ru-RU"/>
              </w:rPr>
            </w:pPr>
            <w:r w:rsidRPr="003C6236">
              <w:rPr>
                <w:rFonts w:ascii="Times New Roman" w:eastAsia="Times New Roman" w:hAnsi="Times New Roman" w:cs="Times New Roman"/>
                <w:color w:val="000000"/>
                <w:sz w:val="24"/>
                <w:szCs w:val="24"/>
                <w:lang w:eastAsia="ru-RU"/>
              </w:rPr>
              <w:t>Молодежь и мир будущего.</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t>27</w:t>
            </w:r>
          </w:p>
        </w:tc>
      </w:tr>
      <w:tr w:rsidR="003C6236" w:rsidRPr="005C10F7" w:rsidTr="003C6236">
        <w:trPr>
          <w:trHeight w:val="1080"/>
        </w:trPr>
        <w:tc>
          <w:tcPr>
            <w:tcW w:w="4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5</w:t>
            </w:r>
          </w:p>
        </w:tc>
        <w:tc>
          <w:tcPr>
            <w:tcW w:w="75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t>Всего часов</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C6236" w:rsidRPr="005C10F7" w:rsidRDefault="003C6236" w:rsidP="005C10F7">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102</w:t>
            </w:r>
          </w:p>
        </w:tc>
      </w:tr>
    </w:tbl>
    <w:p w:rsidR="005C10F7" w:rsidRPr="005C10F7" w:rsidRDefault="005C10F7" w:rsidP="005C10F7">
      <w:pPr>
        <w:shd w:val="clear" w:color="auto" w:fill="FFFFFF"/>
        <w:spacing w:after="150" w:line="240" w:lineRule="auto"/>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br/>
      </w:r>
    </w:p>
    <w:p w:rsidR="00B972D9" w:rsidRPr="00B972D9" w:rsidRDefault="00B972D9" w:rsidP="00B972D9">
      <w:pPr>
        <w:shd w:val="clear" w:color="auto" w:fill="FFFFFF"/>
        <w:spacing w:after="150" w:line="240" w:lineRule="auto"/>
        <w:ind w:left="720"/>
        <w:rPr>
          <w:rFonts w:ascii="Arial" w:eastAsia="Times New Roman" w:hAnsi="Arial" w:cs="Arial"/>
          <w:color w:val="000000"/>
          <w:sz w:val="21"/>
          <w:szCs w:val="21"/>
          <w:lang w:eastAsia="ru-RU"/>
        </w:rPr>
      </w:pPr>
    </w:p>
    <w:p w:rsidR="00B972D9" w:rsidRPr="00B972D9" w:rsidRDefault="00B972D9" w:rsidP="00B972D9">
      <w:pPr>
        <w:shd w:val="clear" w:color="auto" w:fill="FFFFFF"/>
        <w:spacing w:after="150" w:line="240" w:lineRule="auto"/>
        <w:ind w:left="720"/>
        <w:rPr>
          <w:rFonts w:ascii="Arial" w:eastAsia="Times New Roman" w:hAnsi="Arial" w:cs="Arial"/>
          <w:color w:val="000000"/>
          <w:sz w:val="21"/>
          <w:szCs w:val="21"/>
          <w:lang w:eastAsia="ru-RU"/>
        </w:rPr>
      </w:pPr>
    </w:p>
    <w:p w:rsidR="00B972D9" w:rsidRPr="00B972D9" w:rsidRDefault="00B972D9" w:rsidP="00B972D9">
      <w:pPr>
        <w:shd w:val="clear" w:color="auto" w:fill="FFFFFF"/>
        <w:spacing w:after="150" w:line="240" w:lineRule="auto"/>
        <w:ind w:left="720"/>
        <w:rPr>
          <w:rFonts w:ascii="Arial" w:eastAsia="Times New Roman" w:hAnsi="Arial" w:cs="Arial"/>
          <w:color w:val="000000"/>
          <w:sz w:val="21"/>
          <w:szCs w:val="21"/>
          <w:lang w:eastAsia="ru-RU"/>
        </w:rPr>
      </w:pPr>
    </w:p>
    <w:p w:rsidR="00B972D9" w:rsidRDefault="00B972D9" w:rsidP="00B972D9">
      <w:pPr>
        <w:shd w:val="clear" w:color="auto" w:fill="FFFFFF"/>
        <w:spacing w:after="150" w:line="240" w:lineRule="auto"/>
        <w:ind w:left="720"/>
        <w:rPr>
          <w:rFonts w:ascii="Arial" w:eastAsia="Times New Roman" w:hAnsi="Arial" w:cs="Arial"/>
          <w:color w:val="000000"/>
          <w:sz w:val="21"/>
          <w:szCs w:val="21"/>
          <w:lang w:eastAsia="ru-RU"/>
        </w:rPr>
      </w:pPr>
    </w:p>
    <w:p w:rsidR="00B972D9" w:rsidRPr="00B972D9" w:rsidRDefault="00B972D9" w:rsidP="00B972D9">
      <w:pPr>
        <w:shd w:val="clear" w:color="auto" w:fill="FFFFFF"/>
        <w:spacing w:after="150" w:line="240" w:lineRule="auto"/>
        <w:ind w:left="720"/>
        <w:rPr>
          <w:rFonts w:ascii="Arial" w:eastAsia="Times New Roman" w:hAnsi="Arial" w:cs="Arial"/>
          <w:color w:val="000000"/>
          <w:sz w:val="21"/>
          <w:szCs w:val="21"/>
          <w:lang w:eastAsia="ru-RU"/>
        </w:rPr>
      </w:pPr>
    </w:p>
    <w:p w:rsidR="005C10F7" w:rsidRPr="00B972D9" w:rsidRDefault="00B928AA" w:rsidP="00B972D9">
      <w:pPr>
        <w:shd w:val="clear" w:color="auto" w:fill="FFFFFF"/>
        <w:spacing w:after="150" w:line="240" w:lineRule="auto"/>
        <w:ind w:left="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w:t>
      </w:r>
      <w:r w:rsidR="005C10F7" w:rsidRPr="00B972D9">
        <w:rPr>
          <w:rFonts w:ascii="Times New Roman" w:eastAsia="Times New Roman" w:hAnsi="Times New Roman" w:cs="Times New Roman"/>
          <w:b/>
          <w:bCs/>
          <w:color w:val="000000"/>
          <w:sz w:val="24"/>
          <w:szCs w:val="24"/>
          <w:lang w:eastAsia="ru-RU"/>
        </w:rPr>
        <w:t>ематическое планирование</w:t>
      </w:r>
    </w:p>
    <w:p w:rsidR="005C10F7" w:rsidRPr="00B972D9" w:rsidRDefault="005C10F7" w:rsidP="005C10F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155" w:type="dxa"/>
        <w:shd w:val="clear" w:color="auto" w:fill="FFFFFF"/>
        <w:tblCellMar>
          <w:top w:w="60" w:type="dxa"/>
          <w:left w:w="60" w:type="dxa"/>
          <w:bottom w:w="60" w:type="dxa"/>
          <w:right w:w="60" w:type="dxa"/>
        </w:tblCellMar>
        <w:tblLook w:val="04A0" w:firstRow="1" w:lastRow="0" w:firstColumn="1" w:lastColumn="0" w:noHBand="0" w:noVBand="1"/>
      </w:tblPr>
      <w:tblGrid>
        <w:gridCol w:w="7491"/>
        <w:gridCol w:w="15"/>
        <w:gridCol w:w="2649"/>
      </w:tblGrid>
      <w:tr w:rsidR="005C10F7" w:rsidRPr="00B972D9" w:rsidTr="003C6236">
        <w:tc>
          <w:tcPr>
            <w:tcW w:w="7506"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C10F7" w:rsidRPr="00B972D9"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B972D9">
              <w:rPr>
                <w:rFonts w:ascii="Times New Roman" w:eastAsia="Times New Roman" w:hAnsi="Times New Roman" w:cs="Times New Roman"/>
                <w:b/>
                <w:bCs/>
                <w:color w:val="000000"/>
                <w:sz w:val="24"/>
                <w:szCs w:val="24"/>
                <w:lang w:eastAsia="ru-RU"/>
              </w:rPr>
              <w:t>Тема</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5C10F7" w:rsidRPr="00B972D9"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B972D9">
              <w:rPr>
                <w:rFonts w:ascii="Times New Roman" w:eastAsia="Times New Roman" w:hAnsi="Times New Roman" w:cs="Times New Roman"/>
                <w:b/>
                <w:bCs/>
                <w:color w:val="000000"/>
                <w:sz w:val="24"/>
                <w:szCs w:val="24"/>
                <w:lang w:eastAsia="ru-RU"/>
              </w:rPr>
              <w:t>Количество часов</w:t>
            </w:r>
          </w:p>
        </w:tc>
      </w:tr>
      <w:tr w:rsidR="005C10F7" w:rsidRPr="005C10F7" w:rsidTr="003C6236">
        <w:tc>
          <w:tcPr>
            <w:tcW w:w="1015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5C10F7" w:rsidRPr="005C10F7" w:rsidRDefault="005C10F7" w:rsidP="005C10F7">
            <w:pPr>
              <w:spacing w:after="150" w:line="240" w:lineRule="auto"/>
              <w:jc w:val="center"/>
              <w:rPr>
                <w:rFonts w:ascii="Arial" w:eastAsia="Times New Roman" w:hAnsi="Arial" w:cs="Arial"/>
                <w:color w:val="000000"/>
                <w:sz w:val="21"/>
                <w:szCs w:val="21"/>
                <w:lang w:eastAsia="ru-RU"/>
              </w:rPr>
            </w:pPr>
            <w:r w:rsidRPr="00B972D9">
              <w:rPr>
                <w:rFonts w:ascii="Times New Roman" w:eastAsia="Times New Roman" w:hAnsi="Times New Roman" w:cs="Times New Roman"/>
                <w:b/>
                <w:bCs/>
                <w:color w:val="000000"/>
                <w:sz w:val="24"/>
                <w:szCs w:val="24"/>
                <w:lang w:eastAsia="ru-RU"/>
              </w:rPr>
              <w:t>1. «Шаги к карьере</w:t>
            </w:r>
            <w:r w:rsidRPr="005C10F7">
              <w:rPr>
                <w:rFonts w:ascii="Arial" w:eastAsia="Times New Roman" w:hAnsi="Arial" w:cs="Arial"/>
                <w:b/>
                <w:bCs/>
                <w:color w:val="000000"/>
                <w:sz w:val="21"/>
                <w:szCs w:val="21"/>
                <w:lang w:eastAsia="ru-RU"/>
              </w:rPr>
              <w:t>»</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1.1. Шаги к вашей карьере.</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14</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1.2. Конструкции «я хотела бы» в различных видах предложений.</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1.3. Образования различных профессий с помощью суффиксов -</w:t>
            </w:r>
            <w:proofErr w:type="spellStart"/>
            <w:r w:rsidRPr="003C6236">
              <w:rPr>
                <w:rFonts w:ascii="Times New Roman" w:eastAsia="Times New Roman" w:hAnsi="Times New Roman" w:cs="Times New Roman"/>
                <w:color w:val="000000"/>
                <w:sz w:val="24"/>
                <w:szCs w:val="24"/>
                <w:lang w:eastAsia="ru-RU"/>
              </w:rPr>
              <w:t>er</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ist</w:t>
            </w:r>
            <w:proofErr w:type="spellEnd"/>
            <w:r w:rsidRPr="003C6236">
              <w:rPr>
                <w:rFonts w:ascii="Times New Roman" w:eastAsia="Times New Roman" w:hAnsi="Times New Roman" w:cs="Times New Roman"/>
                <w:color w:val="000000"/>
                <w:sz w:val="24"/>
                <w:szCs w:val="24"/>
                <w:lang w:eastAsia="ru-RU"/>
              </w:rPr>
              <w:t>, -</w:t>
            </w:r>
            <w:proofErr w:type="spellStart"/>
            <w:r w:rsidRPr="003C6236">
              <w:rPr>
                <w:rFonts w:ascii="Times New Roman" w:eastAsia="Times New Roman" w:hAnsi="Times New Roman" w:cs="Times New Roman"/>
                <w:color w:val="000000"/>
                <w:sz w:val="24"/>
                <w:szCs w:val="24"/>
                <w:lang w:eastAsia="ru-RU"/>
              </w:rPr>
              <w:t>ess</w:t>
            </w:r>
            <w:proofErr w:type="spellEnd"/>
            <w:r w:rsidRPr="003C6236">
              <w:rPr>
                <w:rFonts w:ascii="Times New Roman" w:eastAsia="Times New Roman" w:hAnsi="Times New Roman" w:cs="Times New Roman"/>
                <w:color w:val="000000"/>
                <w:sz w:val="24"/>
                <w:szCs w:val="24"/>
                <w:lang w:eastAsia="ru-RU"/>
              </w:rPr>
              <w:t>, -</w:t>
            </w:r>
            <w:proofErr w:type="spellStart"/>
            <w:r w:rsidRPr="003C6236">
              <w:rPr>
                <w:rFonts w:ascii="Times New Roman" w:eastAsia="Times New Roman" w:hAnsi="Times New Roman" w:cs="Times New Roman"/>
                <w:color w:val="000000"/>
                <w:sz w:val="24"/>
                <w:szCs w:val="24"/>
                <w:lang w:eastAsia="ru-RU"/>
              </w:rPr>
              <w:t>or</w:t>
            </w:r>
            <w:proofErr w:type="spellEnd"/>
            <w:r w:rsidRPr="003C6236">
              <w:rPr>
                <w:rFonts w:ascii="Times New Roman" w:eastAsia="Times New Roman" w:hAnsi="Times New Roman" w:cs="Times New Roman"/>
                <w:color w:val="000000"/>
                <w:sz w:val="24"/>
                <w:szCs w:val="24"/>
                <w:lang w:eastAsia="ru-RU"/>
              </w:rPr>
              <w:t>.</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1.4. Употребления слов «</w:t>
            </w:r>
            <w:proofErr w:type="spellStart"/>
            <w:r w:rsidRPr="003C6236">
              <w:rPr>
                <w:rFonts w:ascii="Times New Roman" w:eastAsia="Times New Roman" w:hAnsi="Times New Roman" w:cs="Times New Roman"/>
                <w:color w:val="000000"/>
                <w:sz w:val="24"/>
                <w:szCs w:val="24"/>
                <w:lang w:eastAsia="ru-RU"/>
              </w:rPr>
              <w:t>neither</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either</w:t>
            </w:r>
            <w:proofErr w:type="spellEnd"/>
            <w:r w:rsidRPr="003C6236">
              <w:rPr>
                <w:rFonts w:ascii="Times New Roman" w:eastAsia="Times New Roman" w:hAnsi="Times New Roman" w:cs="Times New Roman"/>
                <w:color w:val="000000"/>
                <w:sz w:val="24"/>
                <w:szCs w:val="24"/>
                <w:lang w:eastAsia="ru-RU"/>
              </w:rPr>
              <w:t>» в речи и на письме.</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1.5. Использования союзов « </w:t>
            </w:r>
            <w:proofErr w:type="spellStart"/>
            <w:r w:rsidRPr="003C6236">
              <w:rPr>
                <w:rFonts w:ascii="Times New Roman" w:eastAsia="Times New Roman" w:hAnsi="Times New Roman" w:cs="Times New Roman"/>
                <w:color w:val="000000"/>
                <w:sz w:val="24"/>
                <w:szCs w:val="24"/>
                <w:lang w:eastAsia="ru-RU"/>
              </w:rPr>
              <w:t>if</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whether</w:t>
            </w:r>
            <w:proofErr w:type="spellEnd"/>
            <w:r w:rsidRPr="003C6236">
              <w:rPr>
                <w:rFonts w:ascii="Times New Roman" w:eastAsia="Times New Roman" w:hAnsi="Times New Roman" w:cs="Times New Roman"/>
                <w:color w:val="000000"/>
                <w:sz w:val="24"/>
                <w:szCs w:val="24"/>
                <w:lang w:eastAsia="ru-RU"/>
              </w:rPr>
              <w:t>» в английских предложениях.</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1.6. Неопределённые местоимения «никто, ни один».</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1.7. Образование в Англии.</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3</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1.8. Фразовый глагол «</w:t>
            </w:r>
            <w:proofErr w:type="spellStart"/>
            <w:proofErr w:type="gramStart"/>
            <w:r w:rsidRPr="003C6236">
              <w:rPr>
                <w:rFonts w:ascii="Times New Roman" w:eastAsia="Times New Roman" w:hAnsi="Times New Roman" w:cs="Times New Roman"/>
                <w:color w:val="000000"/>
                <w:sz w:val="24"/>
                <w:szCs w:val="24"/>
                <w:lang w:eastAsia="ru-RU"/>
              </w:rPr>
              <w:t>с</w:t>
            </w:r>
            <w:proofErr w:type="gramEnd"/>
            <w:r w:rsidRPr="003C6236">
              <w:rPr>
                <w:rFonts w:ascii="Times New Roman" w:eastAsia="Times New Roman" w:hAnsi="Times New Roman" w:cs="Times New Roman"/>
                <w:color w:val="000000"/>
                <w:sz w:val="24"/>
                <w:szCs w:val="24"/>
                <w:lang w:eastAsia="ru-RU"/>
              </w:rPr>
              <w:t>all</w:t>
            </w:r>
            <w:proofErr w:type="spellEnd"/>
            <w:r w:rsidRPr="003C6236">
              <w:rPr>
                <w:rFonts w:ascii="Times New Roman" w:eastAsia="Times New Roman" w:hAnsi="Times New Roman" w:cs="Times New Roman"/>
                <w:color w:val="000000"/>
                <w:sz w:val="24"/>
                <w:szCs w:val="24"/>
                <w:lang w:eastAsia="ru-RU"/>
              </w:rPr>
              <w:t>» и его основные значения.</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1.9. Слова-связки в английском языке.</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Всего:</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24</w:t>
            </w:r>
          </w:p>
        </w:tc>
      </w:tr>
      <w:tr w:rsidR="005C10F7" w:rsidRPr="005C10F7" w:rsidTr="003C6236">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2. «Шаги к пониманию культуры»</w:t>
            </w:r>
          </w:p>
        </w:tc>
      </w:tr>
      <w:tr w:rsidR="005C10F7" w:rsidRPr="005C10F7" w:rsidTr="003C6236">
        <w:tc>
          <w:tcPr>
            <w:tcW w:w="7506"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2.1. Шаги к пониманию культуры.</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15</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2.2. Множественное число имён существительных (исключения).</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2.3. Притяжательный падеж.</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2.4. Исчисляемые и неисчисляемые существительные с неопределённым артиклем.</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2.5. Неисчисляемые имена существительные с нулевым артиклем</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2.6. Фразовый глагол «говорить».</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2.7. Английские идиомы с «цветочным компонентом».</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2.8. Объявления в английском языке.</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2.9. Артикли с именами собственными.</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2.10. Словарные комбинации с существительными</w:t>
            </w:r>
          </w:p>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proofErr w:type="gramStart"/>
            <w:r w:rsidRPr="003C6236">
              <w:rPr>
                <w:rFonts w:ascii="Times New Roman" w:eastAsia="Times New Roman" w:hAnsi="Times New Roman" w:cs="Times New Roman"/>
                <w:color w:val="000000"/>
                <w:sz w:val="24"/>
                <w:szCs w:val="24"/>
                <w:lang w:eastAsia="ru-RU"/>
              </w:rPr>
              <w:t>обозначающими</w:t>
            </w:r>
            <w:proofErr w:type="gramEnd"/>
            <w:r w:rsidRPr="003C6236">
              <w:rPr>
                <w:rFonts w:ascii="Times New Roman" w:eastAsia="Times New Roman" w:hAnsi="Times New Roman" w:cs="Times New Roman"/>
                <w:color w:val="000000"/>
                <w:sz w:val="24"/>
                <w:szCs w:val="24"/>
                <w:lang w:eastAsia="ru-RU"/>
              </w:rPr>
              <w:t xml:space="preserve"> группы людей, животных, вещей.</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50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Всего:</w:t>
            </w:r>
          </w:p>
        </w:tc>
        <w:tc>
          <w:tcPr>
            <w:tcW w:w="2649"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24</w:t>
            </w:r>
          </w:p>
        </w:tc>
      </w:tr>
      <w:tr w:rsidR="005C10F7" w:rsidRPr="005C10F7" w:rsidTr="003C6236">
        <w:tc>
          <w:tcPr>
            <w:tcW w:w="10155" w:type="dxa"/>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lastRenderedPageBreak/>
              <w:t>3. «Шаги к эффективному общению»</w:t>
            </w:r>
          </w:p>
        </w:tc>
      </w:tr>
      <w:tr w:rsidR="005C10F7" w:rsidRPr="005C10F7" w:rsidTr="003C6236">
        <w:tc>
          <w:tcPr>
            <w:tcW w:w="749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3.1. Шаги к эффективному общению.</w:t>
            </w:r>
          </w:p>
        </w:tc>
        <w:tc>
          <w:tcPr>
            <w:tcW w:w="2664"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17</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3.2. Наречие. Степени сравнения наречий.</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6</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3.3. Употребления слова «</w:t>
            </w:r>
            <w:proofErr w:type="spellStart"/>
            <w:r w:rsidRPr="003C6236">
              <w:rPr>
                <w:rFonts w:ascii="Times New Roman" w:eastAsia="Times New Roman" w:hAnsi="Times New Roman" w:cs="Times New Roman"/>
                <w:color w:val="000000"/>
                <w:sz w:val="24"/>
                <w:szCs w:val="24"/>
                <w:lang w:eastAsia="ru-RU"/>
              </w:rPr>
              <w:t>badly</w:t>
            </w:r>
            <w:proofErr w:type="spellEnd"/>
            <w:r w:rsidRPr="003C6236">
              <w:rPr>
                <w:rFonts w:ascii="Times New Roman" w:eastAsia="Times New Roman" w:hAnsi="Times New Roman" w:cs="Times New Roman"/>
                <w:color w:val="000000"/>
                <w:sz w:val="24"/>
                <w:szCs w:val="24"/>
                <w:lang w:eastAsia="ru-RU"/>
              </w:rPr>
              <w:t>» в устной речи и на письме.</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3.4. Фразовый глагол «собирать».</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3.5. Некоторые </w:t>
            </w:r>
            <w:proofErr w:type="gramStart"/>
            <w:r w:rsidRPr="003C6236">
              <w:rPr>
                <w:rFonts w:ascii="Times New Roman" w:eastAsia="Times New Roman" w:hAnsi="Times New Roman" w:cs="Times New Roman"/>
                <w:color w:val="000000"/>
                <w:sz w:val="24"/>
                <w:szCs w:val="24"/>
                <w:lang w:eastAsia="ru-RU"/>
              </w:rPr>
              <w:t>факты о числах</w:t>
            </w:r>
            <w:proofErr w:type="gramEnd"/>
            <w:r w:rsidRPr="003C6236">
              <w:rPr>
                <w:rFonts w:ascii="Times New Roman" w:eastAsia="Times New Roman" w:hAnsi="Times New Roman" w:cs="Times New Roman"/>
                <w:color w:val="000000"/>
                <w:sz w:val="24"/>
                <w:szCs w:val="24"/>
                <w:lang w:eastAsia="ru-RU"/>
              </w:rPr>
              <w:t>.</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3.6. Английские синонимы.</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Всего:</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27</w:t>
            </w:r>
          </w:p>
        </w:tc>
      </w:tr>
      <w:tr w:rsidR="005C10F7" w:rsidRPr="005C10F7" w:rsidTr="003C6236">
        <w:tc>
          <w:tcPr>
            <w:tcW w:w="1015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numPr>
                <w:ilvl w:val="0"/>
                <w:numId w:val="10"/>
              </w:num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«Шаги к будущему»</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4.1. Шаги к будущему.</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16</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4.2. Английские идиомы с инфинитивом и герундием.</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2</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4.3. Правила использования слово «деньги» </w:t>
            </w:r>
            <w:proofErr w:type="gramStart"/>
            <w:r w:rsidRPr="003C6236">
              <w:rPr>
                <w:rFonts w:ascii="Times New Roman" w:eastAsia="Times New Roman" w:hAnsi="Times New Roman" w:cs="Times New Roman"/>
                <w:color w:val="000000"/>
                <w:sz w:val="24"/>
                <w:szCs w:val="24"/>
                <w:lang w:eastAsia="ru-RU"/>
              </w:rPr>
              <w:t>в</w:t>
            </w:r>
            <w:proofErr w:type="gramEnd"/>
            <w:r w:rsidRPr="003C6236">
              <w:rPr>
                <w:rFonts w:ascii="Times New Roman" w:eastAsia="Times New Roman" w:hAnsi="Times New Roman" w:cs="Times New Roman"/>
                <w:color w:val="000000"/>
                <w:sz w:val="24"/>
                <w:szCs w:val="24"/>
                <w:lang w:eastAsia="ru-RU"/>
              </w:rPr>
              <w:t xml:space="preserve"> различных</w:t>
            </w:r>
          </w:p>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жизненных </w:t>
            </w:r>
            <w:proofErr w:type="gramStart"/>
            <w:r w:rsidRPr="003C6236">
              <w:rPr>
                <w:rFonts w:ascii="Times New Roman" w:eastAsia="Times New Roman" w:hAnsi="Times New Roman" w:cs="Times New Roman"/>
                <w:color w:val="000000"/>
                <w:sz w:val="24"/>
                <w:szCs w:val="24"/>
                <w:lang w:eastAsia="ru-RU"/>
              </w:rPr>
              <w:t>ситуациях</w:t>
            </w:r>
            <w:proofErr w:type="gramEnd"/>
            <w:r w:rsidRPr="003C6236">
              <w:rPr>
                <w:rFonts w:ascii="Times New Roman" w:eastAsia="Times New Roman" w:hAnsi="Times New Roman" w:cs="Times New Roman"/>
                <w:color w:val="000000"/>
                <w:sz w:val="24"/>
                <w:szCs w:val="24"/>
                <w:lang w:eastAsia="ru-RU"/>
              </w:rPr>
              <w:t>.</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4.4. Глаголы « </w:t>
            </w:r>
            <w:proofErr w:type="spellStart"/>
            <w:r w:rsidRPr="003C6236">
              <w:rPr>
                <w:rFonts w:ascii="Times New Roman" w:eastAsia="Times New Roman" w:hAnsi="Times New Roman" w:cs="Times New Roman"/>
                <w:color w:val="000000"/>
                <w:sz w:val="24"/>
                <w:szCs w:val="24"/>
                <w:lang w:eastAsia="ru-RU"/>
              </w:rPr>
              <w:t>get</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gain</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win</w:t>
            </w:r>
            <w:proofErr w:type="spellEnd"/>
            <w:r w:rsidRPr="003C6236">
              <w:rPr>
                <w:rFonts w:ascii="Times New Roman" w:eastAsia="Times New Roman" w:hAnsi="Times New Roman" w:cs="Times New Roman"/>
                <w:color w:val="000000"/>
                <w:sz w:val="24"/>
                <w:szCs w:val="24"/>
                <w:lang w:eastAsia="ru-RU"/>
              </w:rPr>
              <w:t>» в речи и на письме.</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 xml:space="preserve">4.5. Глаголы «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offer</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to</w:t>
            </w:r>
            <w:proofErr w:type="spellEnd"/>
            <w:r w:rsidRPr="003C6236">
              <w:rPr>
                <w:rFonts w:ascii="Times New Roman" w:eastAsia="Times New Roman" w:hAnsi="Times New Roman" w:cs="Times New Roman"/>
                <w:color w:val="000000"/>
                <w:sz w:val="24"/>
                <w:szCs w:val="24"/>
                <w:lang w:eastAsia="ru-RU"/>
              </w:rPr>
              <w:t xml:space="preserve"> </w:t>
            </w:r>
            <w:proofErr w:type="spellStart"/>
            <w:r w:rsidRPr="003C6236">
              <w:rPr>
                <w:rFonts w:ascii="Times New Roman" w:eastAsia="Times New Roman" w:hAnsi="Times New Roman" w:cs="Times New Roman"/>
                <w:color w:val="000000"/>
                <w:sz w:val="24"/>
                <w:szCs w:val="24"/>
                <w:lang w:eastAsia="ru-RU"/>
              </w:rPr>
              <w:t>suggest</w:t>
            </w:r>
            <w:proofErr w:type="spellEnd"/>
            <w:r w:rsidRPr="003C6236">
              <w:rPr>
                <w:rFonts w:ascii="Times New Roman" w:eastAsia="Times New Roman" w:hAnsi="Times New Roman" w:cs="Times New Roman"/>
                <w:color w:val="000000"/>
                <w:sz w:val="24"/>
                <w:szCs w:val="24"/>
                <w:lang w:eastAsia="ru-RU"/>
              </w:rPr>
              <w:t>» в речи и на письме.</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4.6. Сложное дополнение.</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4.7. Сослагательное наклонение.</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4</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4.8. Речевые обороты в разговоре о будущем.</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color w:val="000000"/>
                <w:sz w:val="24"/>
                <w:szCs w:val="24"/>
                <w:lang w:eastAsia="ru-RU"/>
              </w:rPr>
              <w:t>1</w:t>
            </w:r>
          </w:p>
        </w:tc>
      </w:tr>
      <w:tr w:rsidR="005C10F7" w:rsidRPr="005C10F7" w:rsidTr="003C6236">
        <w:trPr>
          <w:trHeight w:val="390"/>
        </w:trPr>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Всего:</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27</w:t>
            </w:r>
          </w:p>
        </w:tc>
      </w:tr>
      <w:tr w:rsidR="005C10F7" w:rsidRPr="005C10F7" w:rsidTr="003C6236">
        <w:tc>
          <w:tcPr>
            <w:tcW w:w="74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C10F7" w:rsidRPr="003C6236" w:rsidRDefault="005C10F7" w:rsidP="005C10F7">
            <w:pPr>
              <w:spacing w:after="150" w:line="240" w:lineRule="auto"/>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Всего часов:</w:t>
            </w:r>
          </w:p>
        </w:tc>
        <w:tc>
          <w:tcPr>
            <w:tcW w:w="2664"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5C10F7" w:rsidRPr="003C6236" w:rsidRDefault="005C10F7" w:rsidP="005C10F7">
            <w:pPr>
              <w:spacing w:after="150" w:line="240" w:lineRule="auto"/>
              <w:jc w:val="center"/>
              <w:rPr>
                <w:rFonts w:ascii="Times New Roman" w:eastAsia="Times New Roman" w:hAnsi="Times New Roman" w:cs="Times New Roman"/>
                <w:color w:val="000000"/>
                <w:sz w:val="24"/>
                <w:szCs w:val="24"/>
                <w:lang w:eastAsia="ru-RU"/>
              </w:rPr>
            </w:pPr>
            <w:r w:rsidRPr="003C6236">
              <w:rPr>
                <w:rFonts w:ascii="Times New Roman" w:eastAsia="Times New Roman" w:hAnsi="Times New Roman" w:cs="Times New Roman"/>
                <w:b/>
                <w:bCs/>
                <w:color w:val="000000"/>
                <w:sz w:val="24"/>
                <w:szCs w:val="24"/>
                <w:lang w:eastAsia="ru-RU"/>
              </w:rPr>
              <w:t>102</w:t>
            </w:r>
          </w:p>
        </w:tc>
      </w:tr>
    </w:tbl>
    <w:p w:rsidR="005C10F7" w:rsidRPr="005C10F7" w:rsidRDefault="005C10F7" w:rsidP="005C10F7">
      <w:pPr>
        <w:shd w:val="clear" w:color="auto" w:fill="FFFFFF"/>
        <w:spacing w:after="150" w:line="240" w:lineRule="auto"/>
        <w:rPr>
          <w:rFonts w:ascii="Arial" w:eastAsia="Times New Roman" w:hAnsi="Arial" w:cs="Arial"/>
          <w:color w:val="000000"/>
          <w:sz w:val="21"/>
          <w:szCs w:val="21"/>
          <w:lang w:eastAsia="ru-RU"/>
        </w:rPr>
      </w:pPr>
    </w:p>
    <w:p w:rsidR="005C10F7" w:rsidRPr="005C10F7" w:rsidRDefault="005C10F7" w:rsidP="005C10F7">
      <w:pPr>
        <w:shd w:val="clear" w:color="auto" w:fill="FFFFFF"/>
        <w:spacing w:after="150" w:line="240" w:lineRule="auto"/>
        <w:rPr>
          <w:rFonts w:ascii="Arial" w:eastAsia="Times New Roman" w:hAnsi="Arial" w:cs="Arial"/>
          <w:color w:val="000000"/>
          <w:sz w:val="21"/>
          <w:szCs w:val="21"/>
          <w:lang w:eastAsia="ru-RU"/>
        </w:rPr>
      </w:pPr>
      <w:r w:rsidRPr="005C10F7">
        <w:rPr>
          <w:rFonts w:ascii="Arial" w:eastAsia="Times New Roman" w:hAnsi="Arial" w:cs="Arial"/>
          <w:color w:val="000000"/>
          <w:sz w:val="21"/>
          <w:szCs w:val="21"/>
          <w:lang w:eastAsia="ru-RU"/>
        </w:rPr>
        <w:br/>
      </w:r>
    </w:p>
    <w:p w:rsidR="00500319" w:rsidRDefault="005C10F7" w:rsidP="00500319">
      <w:pPr>
        <w:spacing w:line="360" w:lineRule="auto"/>
        <w:jc w:val="center"/>
        <w:rPr>
          <w:rFonts w:ascii="Times New Roman" w:eastAsia="Times New Roman" w:hAnsi="Times New Roman" w:cs="Times New Roman"/>
          <w:b/>
          <w:sz w:val="28"/>
          <w:szCs w:val="28"/>
          <w:lang w:eastAsia="ru-RU"/>
        </w:rPr>
      </w:pPr>
      <w:r w:rsidRPr="005C10F7">
        <w:rPr>
          <w:rFonts w:ascii="Arial" w:eastAsia="Times New Roman" w:hAnsi="Arial" w:cs="Arial"/>
          <w:color w:val="000000"/>
          <w:sz w:val="21"/>
          <w:szCs w:val="21"/>
          <w:lang w:eastAsia="ru-RU"/>
        </w:rPr>
        <w:br/>
      </w:r>
    </w:p>
    <w:p w:rsidR="00500319" w:rsidRDefault="00500319" w:rsidP="00500319">
      <w:pPr>
        <w:spacing w:line="360" w:lineRule="auto"/>
        <w:jc w:val="center"/>
        <w:rPr>
          <w:rFonts w:ascii="Times New Roman" w:eastAsia="Times New Roman" w:hAnsi="Times New Roman" w:cs="Times New Roman"/>
          <w:b/>
          <w:sz w:val="28"/>
          <w:szCs w:val="28"/>
          <w:lang w:eastAsia="ru-RU"/>
        </w:rPr>
      </w:pPr>
    </w:p>
    <w:p w:rsidR="00500319" w:rsidRDefault="00500319" w:rsidP="00500319">
      <w:pPr>
        <w:spacing w:line="360" w:lineRule="auto"/>
        <w:jc w:val="center"/>
        <w:rPr>
          <w:rFonts w:ascii="Times New Roman" w:eastAsia="Times New Roman" w:hAnsi="Times New Roman" w:cs="Times New Roman"/>
          <w:b/>
          <w:sz w:val="28"/>
          <w:szCs w:val="28"/>
          <w:lang w:eastAsia="ru-RU"/>
        </w:rPr>
      </w:pPr>
    </w:p>
    <w:p w:rsidR="00B928AA" w:rsidRDefault="00B928AA" w:rsidP="00500319">
      <w:pPr>
        <w:spacing w:line="360" w:lineRule="auto"/>
        <w:jc w:val="center"/>
        <w:rPr>
          <w:rFonts w:ascii="Times New Roman" w:eastAsia="Times New Roman" w:hAnsi="Times New Roman" w:cs="Times New Roman"/>
          <w:b/>
          <w:sz w:val="28"/>
          <w:szCs w:val="28"/>
          <w:lang w:eastAsia="ru-RU"/>
        </w:rPr>
      </w:pPr>
    </w:p>
    <w:p w:rsidR="00B928AA" w:rsidRDefault="00B928AA" w:rsidP="00500319">
      <w:pPr>
        <w:spacing w:line="360" w:lineRule="auto"/>
        <w:jc w:val="center"/>
        <w:rPr>
          <w:rFonts w:ascii="Times New Roman" w:eastAsia="Times New Roman" w:hAnsi="Times New Roman" w:cs="Times New Roman"/>
          <w:b/>
          <w:sz w:val="28"/>
          <w:szCs w:val="28"/>
          <w:lang w:eastAsia="ru-RU"/>
        </w:rPr>
      </w:pPr>
    </w:p>
    <w:p w:rsidR="00500319" w:rsidRPr="00500319" w:rsidRDefault="00500319" w:rsidP="00500319">
      <w:pPr>
        <w:spacing w:line="360" w:lineRule="auto"/>
        <w:jc w:val="center"/>
        <w:rPr>
          <w:rFonts w:ascii="Times New Roman" w:eastAsia="Times New Roman" w:hAnsi="Times New Roman" w:cs="Times New Roman"/>
          <w:b/>
          <w:sz w:val="24"/>
          <w:szCs w:val="24"/>
          <w:lang w:eastAsia="ru-RU"/>
        </w:rPr>
      </w:pPr>
      <w:r w:rsidRPr="00500319">
        <w:rPr>
          <w:rFonts w:ascii="Times New Roman" w:eastAsia="Times New Roman" w:hAnsi="Times New Roman" w:cs="Times New Roman"/>
          <w:b/>
          <w:sz w:val="24"/>
          <w:szCs w:val="24"/>
          <w:lang w:eastAsia="ru-RU"/>
        </w:rPr>
        <w:lastRenderedPageBreak/>
        <w:t xml:space="preserve">Календарно </w:t>
      </w:r>
      <w:proofErr w:type="gramStart"/>
      <w:r w:rsidRPr="00500319">
        <w:rPr>
          <w:rFonts w:ascii="Times New Roman" w:eastAsia="Times New Roman" w:hAnsi="Times New Roman" w:cs="Times New Roman"/>
          <w:b/>
          <w:sz w:val="24"/>
          <w:szCs w:val="24"/>
          <w:lang w:eastAsia="ru-RU"/>
        </w:rPr>
        <w:t>-т</w:t>
      </w:r>
      <w:proofErr w:type="gramEnd"/>
      <w:r w:rsidRPr="00500319">
        <w:rPr>
          <w:rFonts w:ascii="Times New Roman" w:eastAsia="Times New Roman" w:hAnsi="Times New Roman" w:cs="Times New Roman"/>
          <w:b/>
          <w:sz w:val="24"/>
          <w:szCs w:val="24"/>
          <w:lang w:eastAsia="ru-RU"/>
        </w:rPr>
        <w:t>ематическое планирование</w:t>
      </w:r>
    </w:p>
    <w:tbl>
      <w:tblPr>
        <w:tblW w:w="16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800"/>
        <w:gridCol w:w="6577"/>
        <w:gridCol w:w="975"/>
        <w:gridCol w:w="1061"/>
        <w:gridCol w:w="6577"/>
      </w:tblGrid>
      <w:tr w:rsidR="00500319" w:rsidRPr="00500319" w:rsidTr="007F1341">
        <w:trPr>
          <w:gridAfter w:val="1"/>
          <w:wAfter w:w="6577" w:type="dxa"/>
          <w:trHeight w:val="149"/>
        </w:trPr>
        <w:tc>
          <w:tcPr>
            <w:tcW w:w="725" w:type="dxa"/>
            <w:vMerge w:val="restart"/>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800" w:type="dxa"/>
            <w:vMerge w:val="restart"/>
            <w:vAlign w:val="center"/>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урока в теме</w:t>
            </w:r>
          </w:p>
        </w:tc>
        <w:tc>
          <w:tcPr>
            <w:tcW w:w="6577" w:type="dxa"/>
            <w:vMerge w:val="restart"/>
            <w:vAlign w:val="center"/>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Тема урока</w:t>
            </w:r>
          </w:p>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036" w:type="dxa"/>
            <w:gridSpan w:val="2"/>
            <w:vAlign w:val="center"/>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 а</w:t>
            </w:r>
          </w:p>
        </w:tc>
      </w:tr>
      <w:tr w:rsidR="00500319" w:rsidRPr="00500319" w:rsidTr="007F1341">
        <w:trPr>
          <w:gridAfter w:val="1"/>
          <w:wAfter w:w="6577" w:type="dxa"/>
          <w:trHeight w:val="149"/>
        </w:trPr>
        <w:tc>
          <w:tcPr>
            <w:tcW w:w="725" w:type="dxa"/>
            <w:vMerge/>
          </w:tcPr>
          <w:p w:rsid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800" w:type="dxa"/>
            <w:vMerge/>
            <w:vAlign w:val="center"/>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6577" w:type="dxa"/>
            <w:vMerge/>
            <w:vAlign w:val="center"/>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975" w:type="dxa"/>
            <w:vAlign w:val="center"/>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500319" w:rsidRPr="00500319" w:rsidTr="007F1341">
        <w:trPr>
          <w:gridAfter w:val="1"/>
          <w:wAfter w:w="6577" w:type="dxa"/>
          <w:trHeight w:val="343"/>
        </w:trPr>
        <w:tc>
          <w:tcPr>
            <w:tcW w:w="725" w:type="dxa"/>
          </w:tcPr>
          <w:p w:rsidR="00500319" w:rsidRPr="00500319" w:rsidRDefault="00500319" w:rsidP="00500319">
            <w:pPr>
              <w:spacing w:after="0" w:line="360" w:lineRule="auto"/>
              <w:jc w:val="both"/>
              <w:rPr>
                <w:rFonts w:ascii="Times New Roman" w:eastAsia="Times New Roman" w:hAnsi="Times New Roman" w:cs="Times New Roman"/>
                <w:sz w:val="24"/>
                <w:szCs w:val="24"/>
                <w:lang w:eastAsia="ru-RU"/>
              </w:rPr>
            </w:pPr>
          </w:p>
        </w:tc>
        <w:tc>
          <w:tcPr>
            <w:tcW w:w="800" w:type="dxa"/>
          </w:tcPr>
          <w:p w:rsidR="00500319" w:rsidRPr="00500319" w:rsidRDefault="00500319" w:rsidP="00500319">
            <w:pPr>
              <w:spacing w:after="0" w:line="360" w:lineRule="auto"/>
              <w:jc w:val="both"/>
              <w:rPr>
                <w:rFonts w:ascii="Times New Roman" w:eastAsia="Times New Roman" w:hAnsi="Times New Roman" w:cs="Times New Roman"/>
                <w:sz w:val="24"/>
                <w:szCs w:val="24"/>
                <w:lang w:eastAsia="ru-RU"/>
              </w:rPr>
            </w:pPr>
          </w:p>
        </w:tc>
        <w:tc>
          <w:tcPr>
            <w:tcW w:w="6577" w:type="dxa"/>
          </w:tcPr>
          <w:p w:rsidR="00500319" w:rsidRPr="00500319" w:rsidRDefault="00500319" w:rsidP="00500319">
            <w:pPr>
              <w:spacing w:after="0" w:line="360" w:lineRule="auto"/>
              <w:jc w:val="center"/>
              <w:rPr>
                <w:rFonts w:ascii="Times New Roman" w:eastAsia="Times New Roman" w:hAnsi="Times New Roman" w:cs="Times New Roman"/>
                <w:b/>
                <w:sz w:val="24"/>
                <w:szCs w:val="24"/>
                <w:lang w:eastAsia="ru-RU"/>
              </w:rPr>
            </w:pPr>
            <w:r w:rsidRPr="00500319">
              <w:rPr>
                <w:rFonts w:ascii="Times New Roman" w:eastAsia="Times New Roman" w:hAnsi="Times New Roman" w:cs="Times New Roman"/>
                <w:b/>
                <w:sz w:val="24"/>
                <w:szCs w:val="24"/>
                <w:lang w:eastAsia="ru-RU"/>
              </w:rPr>
              <w:t>1 четверть</w:t>
            </w:r>
          </w:p>
          <w:p w:rsidR="00500319" w:rsidRPr="00500319" w:rsidRDefault="00500319" w:rsidP="00500319">
            <w:pPr>
              <w:spacing w:after="0" w:line="360" w:lineRule="auto"/>
              <w:jc w:val="center"/>
              <w:rPr>
                <w:rFonts w:ascii="Times New Roman" w:eastAsia="Times New Roman" w:hAnsi="Times New Roman" w:cs="Times New Roman"/>
                <w:bCs/>
                <w:sz w:val="24"/>
                <w:szCs w:val="24"/>
                <w:lang w:eastAsia="ru-RU"/>
              </w:rPr>
            </w:pPr>
            <w:r w:rsidRPr="00500319">
              <w:rPr>
                <w:rFonts w:ascii="Times New Roman" w:eastAsia="Times New Roman" w:hAnsi="Times New Roman" w:cs="Times New Roman"/>
                <w:b/>
                <w:sz w:val="24"/>
                <w:szCs w:val="24"/>
                <w:lang w:eastAsia="ru-RU"/>
              </w:rPr>
              <w:t>Шаги к карьере</w:t>
            </w:r>
          </w:p>
        </w:tc>
        <w:tc>
          <w:tcPr>
            <w:tcW w:w="975"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p>
        </w:tc>
        <w:tc>
          <w:tcPr>
            <w:tcW w:w="1061"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343"/>
        </w:trPr>
        <w:tc>
          <w:tcPr>
            <w:tcW w:w="725"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1.</w:t>
            </w:r>
          </w:p>
        </w:tc>
        <w:tc>
          <w:tcPr>
            <w:tcW w:w="6577" w:type="dxa"/>
          </w:tcPr>
          <w:p w:rsidR="00500319" w:rsidRPr="00500319" w:rsidRDefault="00500319" w:rsidP="00500319">
            <w:pPr>
              <w:spacing w:after="0" w:line="360" w:lineRule="auto"/>
              <w:jc w:val="both"/>
              <w:rPr>
                <w:rFonts w:ascii="Times New Roman" w:eastAsia="Times New Roman" w:hAnsi="Times New Roman" w:cs="Times New Roman"/>
                <w:bCs/>
                <w:sz w:val="24"/>
                <w:szCs w:val="24"/>
                <w:lang w:eastAsia="ru-RU"/>
              </w:rPr>
            </w:pPr>
            <w:r w:rsidRPr="00500319">
              <w:rPr>
                <w:rFonts w:ascii="Times New Roman" w:eastAsia="Times New Roman" w:hAnsi="Times New Roman" w:cs="Times New Roman"/>
                <w:bCs/>
                <w:sz w:val="24"/>
                <w:szCs w:val="24"/>
                <w:lang w:eastAsia="ru-RU"/>
              </w:rPr>
              <w:t>Шаги к карьере. Введение НЛЕ.</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0445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343"/>
        </w:trPr>
        <w:tc>
          <w:tcPr>
            <w:tcW w:w="725"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2.</w:t>
            </w:r>
          </w:p>
        </w:tc>
        <w:tc>
          <w:tcPr>
            <w:tcW w:w="6577" w:type="dxa"/>
          </w:tcPr>
          <w:p w:rsidR="00500319" w:rsidRPr="00500319" w:rsidRDefault="00500319" w:rsidP="00500319">
            <w:pPr>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Популярные профессии. Структура </w:t>
            </w:r>
            <w:r w:rsidRPr="00500319">
              <w:rPr>
                <w:rFonts w:ascii="Times New Roman" w:eastAsia="Times New Roman" w:hAnsi="Times New Roman" w:cs="Times New Roman"/>
                <w:b/>
                <w:i/>
                <w:sz w:val="24"/>
                <w:szCs w:val="24"/>
                <w:lang w:val="en-US" w:eastAsia="ru-RU"/>
              </w:rPr>
              <w:t>to</w:t>
            </w:r>
            <w:r w:rsidRPr="00500319">
              <w:rPr>
                <w:rFonts w:ascii="Times New Roman" w:eastAsia="Times New Roman" w:hAnsi="Times New Roman" w:cs="Times New Roman"/>
                <w:b/>
                <w:i/>
                <w:sz w:val="24"/>
                <w:szCs w:val="24"/>
                <w:lang w:eastAsia="ru-RU"/>
              </w:rPr>
              <w:t xml:space="preserve"> </w:t>
            </w:r>
            <w:r w:rsidRPr="00500319">
              <w:rPr>
                <w:rFonts w:ascii="Times New Roman" w:eastAsia="Times New Roman" w:hAnsi="Times New Roman" w:cs="Times New Roman"/>
                <w:b/>
                <w:i/>
                <w:sz w:val="24"/>
                <w:szCs w:val="24"/>
                <w:lang w:val="en-US" w:eastAsia="ru-RU"/>
              </w:rPr>
              <w:t>have</w:t>
            </w:r>
            <w:r w:rsidRPr="00500319">
              <w:rPr>
                <w:rFonts w:ascii="Times New Roman" w:eastAsia="Times New Roman" w:hAnsi="Times New Roman" w:cs="Times New Roman"/>
                <w:b/>
                <w:i/>
                <w:sz w:val="24"/>
                <w:szCs w:val="24"/>
                <w:lang w:eastAsia="ru-RU"/>
              </w:rPr>
              <w:t xml:space="preserve"> </w:t>
            </w:r>
            <w:proofErr w:type="spellStart"/>
            <w:r w:rsidRPr="00500319">
              <w:rPr>
                <w:rFonts w:ascii="Times New Roman" w:eastAsia="Times New Roman" w:hAnsi="Times New Roman" w:cs="Times New Roman"/>
                <w:b/>
                <w:i/>
                <w:sz w:val="24"/>
                <w:szCs w:val="24"/>
                <w:lang w:val="en-US" w:eastAsia="ru-RU"/>
              </w:rPr>
              <w:t>smth</w:t>
            </w:r>
            <w:proofErr w:type="spellEnd"/>
            <w:r w:rsidRPr="00500319">
              <w:rPr>
                <w:rFonts w:ascii="Times New Roman" w:eastAsia="Times New Roman" w:hAnsi="Times New Roman" w:cs="Times New Roman"/>
                <w:b/>
                <w:i/>
                <w:sz w:val="24"/>
                <w:szCs w:val="24"/>
                <w:lang w:eastAsia="ru-RU"/>
              </w:rPr>
              <w:t xml:space="preserve"> </w:t>
            </w:r>
            <w:r w:rsidRPr="00500319">
              <w:rPr>
                <w:rFonts w:ascii="Times New Roman" w:eastAsia="Times New Roman" w:hAnsi="Times New Roman" w:cs="Times New Roman"/>
                <w:b/>
                <w:i/>
                <w:sz w:val="24"/>
                <w:szCs w:val="24"/>
                <w:lang w:val="en-US" w:eastAsia="ru-RU"/>
              </w:rPr>
              <w:t>done</w:t>
            </w:r>
            <w:r w:rsidRPr="00500319">
              <w:rPr>
                <w:rFonts w:ascii="Times New Roman" w:eastAsia="Times New Roman" w:hAnsi="Times New Roman" w:cs="Times New Roman"/>
                <w:b/>
                <w:i/>
                <w:sz w:val="24"/>
                <w:szCs w:val="24"/>
                <w:lang w:eastAsia="ru-RU"/>
              </w:rPr>
              <w:t>.</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0445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282"/>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3.</w:t>
            </w:r>
          </w:p>
        </w:tc>
        <w:tc>
          <w:tcPr>
            <w:tcW w:w="6577" w:type="dxa"/>
          </w:tcPr>
          <w:p w:rsidR="00500319" w:rsidRPr="00500319" w:rsidRDefault="00500319"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Популярные профессии. Словообразовательные суффиксы </w:t>
            </w:r>
            <w:r w:rsidRPr="00500319">
              <w:rPr>
                <w:rFonts w:ascii="Times New Roman" w:eastAsia="Times New Roman" w:hAnsi="Times New Roman" w:cs="Times New Roman"/>
                <w:i/>
                <w:sz w:val="24"/>
                <w:szCs w:val="24"/>
                <w:lang w:eastAsia="ru-RU"/>
              </w:rPr>
              <w:t>-</w:t>
            </w:r>
            <w:proofErr w:type="spellStart"/>
            <w:r w:rsidRPr="00500319">
              <w:rPr>
                <w:rFonts w:ascii="Times New Roman" w:eastAsia="Times New Roman" w:hAnsi="Times New Roman" w:cs="Times New Roman"/>
                <w:i/>
                <w:sz w:val="24"/>
                <w:szCs w:val="24"/>
                <w:lang w:val="en-US" w:eastAsia="ru-RU"/>
              </w:rPr>
              <w:t>er</w:t>
            </w:r>
            <w:proofErr w:type="spellEnd"/>
            <w:r w:rsidRPr="00500319">
              <w:rPr>
                <w:rFonts w:ascii="Times New Roman" w:eastAsia="Times New Roman" w:hAnsi="Times New Roman" w:cs="Times New Roman"/>
                <w:i/>
                <w:sz w:val="24"/>
                <w:szCs w:val="24"/>
                <w:lang w:eastAsia="ru-RU"/>
              </w:rPr>
              <w:t>, -</w:t>
            </w:r>
            <w:r w:rsidRPr="00500319">
              <w:rPr>
                <w:rFonts w:ascii="Times New Roman" w:eastAsia="Times New Roman" w:hAnsi="Times New Roman" w:cs="Times New Roman"/>
                <w:i/>
                <w:sz w:val="24"/>
                <w:szCs w:val="24"/>
                <w:lang w:val="en-US" w:eastAsia="ru-RU"/>
              </w:rPr>
              <w:t>or</w:t>
            </w:r>
            <w:r w:rsidRPr="00500319">
              <w:rPr>
                <w:rFonts w:ascii="Times New Roman" w:eastAsia="Times New Roman" w:hAnsi="Times New Roman" w:cs="Times New Roman"/>
                <w:i/>
                <w:sz w:val="24"/>
                <w:szCs w:val="24"/>
                <w:lang w:eastAsia="ru-RU"/>
              </w:rPr>
              <w:t>, -</w:t>
            </w:r>
            <w:proofErr w:type="spellStart"/>
            <w:r w:rsidRPr="00500319">
              <w:rPr>
                <w:rFonts w:ascii="Times New Roman" w:eastAsia="Times New Roman" w:hAnsi="Times New Roman" w:cs="Times New Roman"/>
                <w:i/>
                <w:sz w:val="24"/>
                <w:szCs w:val="24"/>
                <w:lang w:val="en-US" w:eastAsia="ru-RU"/>
              </w:rPr>
              <w:t>ist</w:t>
            </w:r>
            <w:proofErr w:type="spellEnd"/>
            <w:r w:rsidRPr="00500319">
              <w:rPr>
                <w:rFonts w:ascii="Times New Roman" w:eastAsia="Times New Roman" w:hAnsi="Times New Roman" w:cs="Times New Roman"/>
                <w:i/>
                <w:sz w:val="24"/>
                <w:szCs w:val="24"/>
                <w:lang w:eastAsia="ru-RU"/>
              </w:rPr>
              <w:t>.</w:t>
            </w:r>
          </w:p>
        </w:tc>
        <w:tc>
          <w:tcPr>
            <w:tcW w:w="975" w:type="dxa"/>
          </w:tcPr>
          <w:p w:rsidR="00500319" w:rsidRPr="00500319" w:rsidRDefault="00500319" w:rsidP="00F0445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0445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4.</w:t>
            </w:r>
          </w:p>
        </w:tc>
        <w:tc>
          <w:tcPr>
            <w:tcW w:w="6577" w:type="dxa"/>
          </w:tcPr>
          <w:p w:rsidR="00500319" w:rsidRPr="00500319" w:rsidRDefault="00500319"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Необходимые качества для профессиональной деятельности. Лексические упражнения.</w:t>
            </w:r>
          </w:p>
        </w:tc>
        <w:tc>
          <w:tcPr>
            <w:tcW w:w="975" w:type="dxa"/>
          </w:tcPr>
          <w:p w:rsidR="00500319" w:rsidRPr="00500319" w:rsidRDefault="00F04458"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00319">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5.</w:t>
            </w:r>
          </w:p>
        </w:tc>
        <w:tc>
          <w:tcPr>
            <w:tcW w:w="6577" w:type="dxa"/>
          </w:tcPr>
          <w:p w:rsidR="00500319" w:rsidRPr="00500319" w:rsidRDefault="00500319" w:rsidP="00500319">
            <w:pPr>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Выбор профессии. Просмотровое чтение. Работа в парах.</w:t>
            </w:r>
          </w:p>
        </w:tc>
        <w:tc>
          <w:tcPr>
            <w:tcW w:w="975" w:type="dxa"/>
          </w:tcPr>
          <w:p w:rsidR="00500319" w:rsidRPr="00500319" w:rsidRDefault="004F1C55" w:rsidP="00B928AA">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00319">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330"/>
        </w:trPr>
        <w:tc>
          <w:tcPr>
            <w:tcW w:w="725" w:type="dxa"/>
          </w:tcPr>
          <w:p w:rsidR="00500319" w:rsidRPr="00500319" w:rsidRDefault="00500319" w:rsidP="00500319">
            <w:pPr>
              <w:autoSpaceDE w:val="0"/>
              <w:autoSpaceDN w:val="0"/>
              <w:adjustRightInd w:val="0"/>
              <w:spacing w:before="45" w:after="45"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00" w:type="dxa"/>
          </w:tcPr>
          <w:p w:rsidR="00500319" w:rsidRPr="00500319" w:rsidRDefault="00500319" w:rsidP="00500319">
            <w:pPr>
              <w:autoSpaceDE w:val="0"/>
              <w:autoSpaceDN w:val="0"/>
              <w:adjustRightInd w:val="0"/>
              <w:spacing w:before="45" w:after="45" w:line="360" w:lineRule="auto"/>
              <w:jc w:val="center"/>
              <w:rPr>
                <w:rFonts w:ascii="Times New Roman" w:eastAsia="Times New Roman" w:hAnsi="Times New Roman" w:cs="Times New Roman"/>
                <w:bCs/>
                <w:sz w:val="24"/>
                <w:szCs w:val="24"/>
                <w:lang w:eastAsia="ru-RU"/>
              </w:rPr>
            </w:pPr>
            <w:r w:rsidRPr="00500319">
              <w:rPr>
                <w:rFonts w:ascii="Times New Roman" w:eastAsia="Times New Roman" w:hAnsi="Times New Roman" w:cs="Times New Roman"/>
                <w:bCs/>
                <w:sz w:val="24"/>
                <w:szCs w:val="24"/>
                <w:lang w:eastAsia="ru-RU"/>
              </w:rPr>
              <w:t xml:space="preserve"> 6.</w:t>
            </w:r>
          </w:p>
        </w:tc>
        <w:tc>
          <w:tcPr>
            <w:tcW w:w="6577" w:type="dxa"/>
          </w:tcPr>
          <w:p w:rsidR="00500319" w:rsidRPr="00500319" w:rsidRDefault="00500319"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Выбор профессии. Местоимения </w:t>
            </w:r>
            <w:r w:rsidRPr="00500319">
              <w:rPr>
                <w:rFonts w:ascii="Times New Roman" w:eastAsia="Times New Roman" w:hAnsi="Times New Roman" w:cs="Times New Roman"/>
                <w:sz w:val="24"/>
                <w:szCs w:val="24"/>
                <w:lang w:val="en-US" w:eastAsia="ru-RU"/>
              </w:rPr>
              <w:t>neither</w:t>
            </w:r>
            <w:r w:rsidRPr="00500319">
              <w:rPr>
                <w:rFonts w:ascii="Times New Roman" w:eastAsia="Times New Roman" w:hAnsi="Times New Roman" w:cs="Times New Roman"/>
                <w:sz w:val="24"/>
                <w:szCs w:val="24"/>
                <w:lang w:eastAsia="ru-RU"/>
              </w:rPr>
              <w:t xml:space="preserve">, </w:t>
            </w:r>
            <w:r w:rsidRPr="00500319">
              <w:rPr>
                <w:rFonts w:ascii="Times New Roman" w:eastAsia="Times New Roman" w:hAnsi="Times New Roman" w:cs="Times New Roman"/>
                <w:sz w:val="24"/>
                <w:szCs w:val="24"/>
                <w:lang w:val="en-US" w:eastAsia="ru-RU"/>
              </w:rPr>
              <w:t>either</w:t>
            </w:r>
            <w:r w:rsidRPr="00500319">
              <w:rPr>
                <w:rFonts w:ascii="Times New Roman" w:eastAsia="Times New Roman" w:hAnsi="Times New Roman" w:cs="Times New Roman"/>
                <w:sz w:val="24"/>
                <w:szCs w:val="24"/>
                <w:lang w:eastAsia="ru-RU"/>
              </w:rPr>
              <w:t>.</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0445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7.</w:t>
            </w:r>
          </w:p>
        </w:tc>
        <w:tc>
          <w:tcPr>
            <w:tcW w:w="6577" w:type="dxa"/>
          </w:tcPr>
          <w:p w:rsidR="00500319" w:rsidRPr="00500319" w:rsidRDefault="00500319" w:rsidP="00C8412F">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Государственное образование в Великобритании. </w:t>
            </w:r>
          </w:p>
        </w:tc>
        <w:tc>
          <w:tcPr>
            <w:tcW w:w="975" w:type="dxa"/>
          </w:tcPr>
          <w:p w:rsidR="00500319" w:rsidRPr="00500319" w:rsidRDefault="00500319" w:rsidP="00F0445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0445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8.</w:t>
            </w:r>
          </w:p>
        </w:tc>
        <w:tc>
          <w:tcPr>
            <w:tcW w:w="6577" w:type="dxa"/>
          </w:tcPr>
          <w:p w:rsidR="00500319" w:rsidRPr="00500319" w:rsidRDefault="000F4ADC"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России</w:t>
            </w:r>
            <w:bookmarkStart w:id="0" w:name="_GoBack"/>
            <w:bookmarkEnd w:id="0"/>
          </w:p>
        </w:tc>
        <w:tc>
          <w:tcPr>
            <w:tcW w:w="975" w:type="dxa"/>
          </w:tcPr>
          <w:p w:rsidR="00500319" w:rsidRPr="00500319" w:rsidRDefault="00B928AA" w:rsidP="004F1C5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F1C55">
              <w:rPr>
                <w:rFonts w:ascii="Times New Roman" w:eastAsia="Times New Roman" w:hAnsi="Times New Roman" w:cs="Times New Roman"/>
                <w:sz w:val="24"/>
                <w:szCs w:val="24"/>
                <w:lang w:eastAsia="ru-RU"/>
              </w:rPr>
              <w:t>9</w:t>
            </w:r>
            <w:r w:rsidR="00500319">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9.</w:t>
            </w:r>
          </w:p>
        </w:tc>
        <w:tc>
          <w:tcPr>
            <w:tcW w:w="6577" w:type="dxa"/>
          </w:tcPr>
          <w:p w:rsidR="00500319" w:rsidRPr="00500319" w:rsidRDefault="00500319"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Ведущие университеты Великобритании. Просмотровое чтение.</w:t>
            </w:r>
          </w:p>
        </w:tc>
        <w:tc>
          <w:tcPr>
            <w:tcW w:w="975" w:type="dxa"/>
          </w:tcPr>
          <w:p w:rsidR="00500319" w:rsidRPr="00500319" w:rsidRDefault="00500319" w:rsidP="00F0445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0445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10.</w:t>
            </w:r>
          </w:p>
        </w:tc>
        <w:tc>
          <w:tcPr>
            <w:tcW w:w="6577" w:type="dxa"/>
          </w:tcPr>
          <w:p w:rsidR="00500319" w:rsidRPr="00500319" w:rsidRDefault="00500319"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Неопределенные местоимения </w:t>
            </w:r>
            <w:r w:rsidRPr="00500319">
              <w:rPr>
                <w:rFonts w:ascii="Times New Roman" w:eastAsia="Times New Roman" w:hAnsi="Times New Roman" w:cs="Times New Roman"/>
                <w:sz w:val="24"/>
                <w:szCs w:val="24"/>
                <w:lang w:val="en-US" w:eastAsia="ru-RU"/>
              </w:rPr>
              <w:t>nobody</w:t>
            </w:r>
            <w:r w:rsidRPr="00500319">
              <w:rPr>
                <w:rFonts w:ascii="Times New Roman" w:eastAsia="Times New Roman" w:hAnsi="Times New Roman" w:cs="Times New Roman"/>
                <w:sz w:val="24"/>
                <w:szCs w:val="24"/>
                <w:lang w:eastAsia="ru-RU"/>
              </w:rPr>
              <w:t xml:space="preserve">, </w:t>
            </w:r>
            <w:r w:rsidRPr="00500319">
              <w:rPr>
                <w:rFonts w:ascii="Times New Roman" w:eastAsia="Times New Roman" w:hAnsi="Times New Roman" w:cs="Times New Roman"/>
                <w:sz w:val="24"/>
                <w:szCs w:val="24"/>
                <w:lang w:val="en-US" w:eastAsia="ru-RU"/>
              </w:rPr>
              <w:t>no</w:t>
            </w:r>
            <w:r w:rsidRPr="00500319">
              <w:rPr>
                <w:rFonts w:ascii="Times New Roman" w:eastAsia="Times New Roman" w:hAnsi="Times New Roman" w:cs="Times New Roman"/>
                <w:sz w:val="24"/>
                <w:szCs w:val="24"/>
                <w:lang w:eastAsia="ru-RU"/>
              </w:rPr>
              <w:t xml:space="preserve"> </w:t>
            </w:r>
            <w:r w:rsidRPr="00500319">
              <w:rPr>
                <w:rFonts w:ascii="Times New Roman" w:eastAsia="Times New Roman" w:hAnsi="Times New Roman" w:cs="Times New Roman"/>
                <w:sz w:val="24"/>
                <w:szCs w:val="24"/>
                <w:lang w:val="en-US" w:eastAsia="ru-RU"/>
              </w:rPr>
              <w:t>one</w:t>
            </w:r>
            <w:r w:rsidRPr="00500319">
              <w:rPr>
                <w:rFonts w:ascii="Times New Roman" w:eastAsia="Times New Roman" w:hAnsi="Times New Roman" w:cs="Times New Roman"/>
                <w:sz w:val="24"/>
                <w:szCs w:val="24"/>
                <w:lang w:eastAsia="ru-RU"/>
              </w:rPr>
              <w:t xml:space="preserve">, </w:t>
            </w:r>
            <w:r w:rsidRPr="00500319">
              <w:rPr>
                <w:rFonts w:ascii="Times New Roman" w:eastAsia="Times New Roman" w:hAnsi="Times New Roman" w:cs="Times New Roman"/>
                <w:sz w:val="24"/>
                <w:szCs w:val="24"/>
                <w:lang w:val="en-US" w:eastAsia="ru-RU"/>
              </w:rPr>
              <w:t>none</w:t>
            </w:r>
            <w:r w:rsidRPr="00500319">
              <w:rPr>
                <w:rFonts w:ascii="Times New Roman" w:eastAsia="Times New Roman" w:hAnsi="Times New Roman" w:cs="Times New Roman"/>
                <w:sz w:val="24"/>
                <w:szCs w:val="24"/>
                <w:lang w:eastAsia="ru-RU"/>
              </w:rPr>
              <w:t>. Выполнение упражнений.</w:t>
            </w:r>
          </w:p>
        </w:tc>
        <w:tc>
          <w:tcPr>
            <w:tcW w:w="975" w:type="dxa"/>
          </w:tcPr>
          <w:p w:rsidR="00500319" w:rsidRPr="00500319" w:rsidRDefault="00500319" w:rsidP="00F0445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0445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00" w:type="dxa"/>
          </w:tcPr>
          <w:p w:rsidR="00500319" w:rsidRPr="00500319" w:rsidRDefault="00500319" w:rsidP="00500319">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11.</w:t>
            </w:r>
          </w:p>
        </w:tc>
        <w:tc>
          <w:tcPr>
            <w:tcW w:w="6577" w:type="dxa"/>
          </w:tcPr>
          <w:p w:rsidR="00500319" w:rsidRPr="00500319" w:rsidRDefault="00500319" w:rsidP="0050031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Ведущие университеты России. </w:t>
            </w:r>
            <w:proofErr w:type="spellStart"/>
            <w:r w:rsidRPr="00500319">
              <w:rPr>
                <w:rFonts w:ascii="Times New Roman" w:eastAsia="Times New Roman" w:hAnsi="Times New Roman" w:cs="Times New Roman"/>
                <w:sz w:val="24"/>
                <w:szCs w:val="24"/>
                <w:lang w:eastAsia="ru-RU"/>
              </w:rPr>
              <w:t>Аудирование</w:t>
            </w:r>
            <w:proofErr w:type="spellEnd"/>
            <w:r w:rsidRPr="00500319">
              <w:rPr>
                <w:rFonts w:ascii="Times New Roman" w:eastAsia="Times New Roman" w:hAnsi="Times New Roman" w:cs="Times New Roman"/>
                <w:sz w:val="24"/>
                <w:szCs w:val="24"/>
                <w:lang w:eastAsia="ru-RU"/>
              </w:rPr>
              <w:t>. Введение НЛЕ.</w:t>
            </w:r>
          </w:p>
        </w:tc>
        <w:tc>
          <w:tcPr>
            <w:tcW w:w="975" w:type="dxa"/>
          </w:tcPr>
          <w:p w:rsidR="00500319" w:rsidRPr="00500319" w:rsidRDefault="00500319" w:rsidP="004F1C5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F1C55">
              <w:rPr>
                <w:rFonts w:ascii="Times New Roman" w:eastAsia="Times New Roman" w:hAnsi="Times New Roman" w:cs="Times New Roman"/>
                <w:sz w:val="24"/>
                <w:szCs w:val="24"/>
                <w:lang w:eastAsia="ru-RU"/>
              </w:rPr>
              <w:t>6</w:t>
            </w:r>
            <w:r w:rsidR="00B928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p>
        </w:tc>
        <w:tc>
          <w:tcPr>
            <w:tcW w:w="1061"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12.</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Изучение английского языка. Поисковое чтение.</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.09</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13.</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Фразовый глагол </w:t>
            </w:r>
            <w:r w:rsidRPr="00500319">
              <w:rPr>
                <w:rFonts w:ascii="Times New Roman" w:eastAsia="Times New Roman" w:hAnsi="Times New Roman" w:cs="Times New Roman"/>
                <w:b/>
                <w:i/>
                <w:sz w:val="24"/>
                <w:szCs w:val="24"/>
                <w:lang w:val="en-US" w:eastAsia="ru-RU"/>
              </w:rPr>
              <w:t>to</w:t>
            </w:r>
            <w:r w:rsidRPr="00500319">
              <w:rPr>
                <w:rFonts w:ascii="Times New Roman" w:eastAsia="Times New Roman" w:hAnsi="Times New Roman" w:cs="Times New Roman"/>
                <w:b/>
                <w:i/>
                <w:sz w:val="24"/>
                <w:szCs w:val="24"/>
                <w:lang w:eastAsia="ru-RU"/>
              </w:rPr>
              <w:t xml:space="preserve"> </w:t>
            </w:r>
            <w:r w:rsidRPr="00500319">
              <w:rPr>
                <w:rFonts w:ascii="Times New Roman" w:eastAsia="Times New Roman" w:hAnsi="Times New Roman" w:cs="Times New Roman"/>
                <w:b/>
                <w:i/>
                <w:sz w:val="24"/>
                <w:szCs w:val="24"/>
                <w:lang w:val="en-US" w:eastAsia="ru-RU"/>
              </w:rPr>
              <w:t>call</w:t>
            </w:r>
            <w:r w:rsidRPr="00500319">
              <w:rPr>
                <w:rFonts w:ascii="Times New Roman" w:eastAsia="Times New Roman" w:hAnsi="Times New Roman" w:cs="Times New Roman"/>
                <w:sz w:val="24"/>
                <w:szCs w:val="24"/>
                <w:lang w:eastAsia="ru-RU"/>
              </w:rPr>
              <w:t>. Выполнение упражнений.</w:t>
            </w:r>
          </w:p>
        </w:tc>
        <w:tc>
          <w:tcPr>
            <w:tcW w:w="975" w:type="dxa"/>
          </w:tcPr>
          <w:p w:rsidR="00500319" w:rsidRPr="00500319" w:rsidRDefault="00F04458"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14.</w:t>
            </w:r>
          </w:p>
        </w:tc>
        <w:tc>
          <w:tcPr>
            <w:tcW w:w="6577" w:type="dxa"/>
          </w:tcPr>
          <w:p w:rsidR="00500319" w:rsidRPr="00500319" w:rsidRDefault="00500319" w:rsidP="00C8412F">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Мой собственный путь (1 часть). </w:t>
            </w:r>
          </w:p>
        </w:tc>
        <w:tc>
          <w:tcPr>
            <w:tcW w:w="975" w:type="dxa"/>
          </w:tcPr>
          <w:p w:rsidR="00500319" w:rsidRPr="00500319" w:rsidRDefault="004F1C55" w:rsidP="004F1C5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03.10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15.</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Метафора. Ознакомление, употребление.</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16.</w:t>
            </w:r>
          </w:p>
        </w:tc>
        <w:tc>
          <w:tcPr>
            <w:tcW w:w="6577" w:type="dxa"/>
          </w:tcPr>
          <w:p w:rsidR="00500319" w:rsidRPr="00500319" w:rsidRDefault="00500319" w:rsidP="00C8412F">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Мой собственный путь (2 часть). </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17.</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Выбор профессии. Монологическая речь.</w:t>
            </w:r>
          </w:p>
        </w:tc>
        <w:tc>
          <w:tcPr>
            <w:tcW w:w="975" w:type="dxa"/>
          </w:tcPr>
          <w:p w:rsidR="00500319" w:rsidRPr="00500319" w:rsidRDefault="004F1C55"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F4677A">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18.</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Выбор профессии. Диалогическая речь.</w:t>
            </w:r>
          </w:p>
        </w:tc>
        <w:tc>
          <w:tcPr>
            <w:tcW w:w="975" w:type="dxa"/>
          </w:tcPr>
          <w:p w:rsidR="00500319" w:rsidRPr="00500319" w:rsidRDefault="00F4677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19.</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Лексический диктант.</w:t>
            </w:r>
            <w:r w:rsidR="00C12A25">
              <w:rPr>
                <w:rFonts w:ascii="Times New Roman" w:eastAsia="Times New Roman" w:hAnsi="Times New Roman" w:cs="Times New Roman"/>
                <w:sz w:val="24"/>
                <w:szCs w:val="24"/>
                <w:lang w:eastAsia="ru-RU"/>
              </w:rPr>
              <w:t xml:space="preserve"> Образование в Великобритании</w:t>
            </w:r>
          </w:p>
        </w:tc>
        <w:tc>
          <w:tcPr>
            <w:tcW w:w="975" w:type="dxa"/>
          </w:tcPr>
          <w:p w:rsidR="00500319" w:rsidRPr="00500319" w:rsidRDefault="00F4677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20.</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Систематизация грамматического материала.</w:t>
            </w:r>
          </w:p>
        </w:tc>
        <w:tc>
          <w:tcPr>
            <w:tcW w:w="975" w:type="dxa"/>
          </w:tcPr>
          <w:p w:rsidR="00500319" w:rsidRPr="00500319" w:rsidRDefault="00500319" w:rsidP="004F1C55">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4F1C55">
              <w:rPr>
                <w:rFonts w:ascii="Times New Roman" w:eastAsia="Times New Roman" w:hAnsi="Times New Roman" w:cs="Times New Roman"/>
                <w:color w:val="000000"/>
                <w:sz w:val="24"/>
                <w:szCs w:val="24"/>
                <w:lang w:eastAsia="ru-RU"/>
              </w:rPr>
              <w:t>7</w:t>
            </w:r>
            <w:r w:rsidR="00F4677A">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21.</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Подготовка к контрольной работе. Выполнение упражнений.</w:t>
            </w:r>
          </w:p>
        </w:tc>
        <w:tc>
          <w:tcPr>
            <w:tcW w:w="975" w:type="dxa"/>
          </w:tcPr>
          <w:p w:rsidR="00500319" w:rsidRPr="00500319" w:rsidRDefault="00F04458"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F4677A">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22.</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Контрольная работа по теме «Шаги к карьере».</w:t>
            </w:r>
          </w:p>
        </w:tc>
        <w:tc>
          <w:tcPr>
            <w:tcW w:w="975" w:type="dxa"/>
          </w:tcPr>
          <w:p w:rsidR="00500319" w:rsidRPr="00500319" w:rsidRDefault="00F4677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F4677A" w:rsidRPr="00500319" w:rsidTr="007F1341">
        <w:trPr>
          <w:gridAfter w:val="1"/>
          <w:wAfter w:w="6577" w:type="dxa"/>
          <w:trHeight w:val="149"/>
        </w:trPr>
        <w:tc>
          <w:tcPr>
            <w:tcW w:w="725" w:type="dxa"/>
          </w:tcPr>
          <w:p w:rsidR="00F4677A"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800" w:type="dxa"/>
          </w:tcPr>
          <w:p w:rsidR="00F4677A"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23.</w:t>
            </w:r>
          </w:p>
        </w:tc>
        <w:tc>
          <w:tcPr>
            <w:tcW w:w="6577" w:type="dxa"/>
          </w:tcPr>
          <w:p w:rsidR="00F4677A" w:rsidRPr="00500319" w:rsidRDefault="00E844FA" w:rsidP="00E844FA">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Личное письмо</w:t>
            </w:r>
            <w:r w:rsidR="00F4677A" w:rsidRPr="005003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карьере</w:t>
            </w:r>
          </w:p>
        </w:tc>
        <w:tc>
          <w:tcPr>
            <w:tcW w:w="975" w:type="dxa"/>
          </w:tcPr>
          <w:p w:rsidR="00F4677A" w:rsidRPr="00500319" w:rsidRDefault="00F4677A" w:rsidP="00E844F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E844F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.10</w:t>
            </w:r>
          </w:p>
        </w:tc>
        <w:tc>
          <w:tcPr>
            <w:tcW w:w="1061" w:type="dxa"/>
          </w:tcPr>
          <w:p w:rsidR="00F4677A" w:rsidRPr="00500319" w:rsidRDefault="00F4677A" w:rsidP="00500319">
            <w:pPr>
              <w:spacing w:after="0" w:line="360" w:lineRule="auto"/>
              <w:rPr>
                <w:rFonts w:ascii="Times New Roman" w:eastAsia="Times New Roman" w:hAnsi="Times New Roman" w:cs="Times New Roman"/>
                <w:color w:val="000000"/>
                <w:sz w:val="24"/>
                <w:szCs w:val="24"/>
                <w:lang w:eastAsia="ru-RU"/>
              </w:rPr>
            </w:pPr>
          </w:p>
        </w:tc>
      </w:tr>
      <w:tr w:rsidR="00F4677A" w:rsidRPr="00500319" w:rsidTr="007F1341">
        <w:trPr>
          <w:gridAfter w:val="1"/>
          <w:wAfter w:w="6577" w:type="dxa"/>
          <w:trHeight w:val="149"/>
        </w:trPr>
        <w:tc>
          <w:tcPr>
            <w:tcW w:w="725" w:type="dxa"/>
          </w:tcPr>
          <w:p w:rsidR="00F4677A"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00" w:type="dxa"/>
          </w:tcPr>
          <w:p w:rsidR="00F4677A"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24.</w:t>
            </w:r>
          </w:p>
        </w:tc>
        <w:tc>
          <w:tcPr>
            <w:tcW w:w="6577" w:type="dxa"/>
          </w:tcPr>
          <w:p w:rsidR="00F4677A" w:rsidRPr="00500319" w:rsidRDefault="00F4677A" w:rsidP="00BB43B1">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Проектная работа.</w:t>
            </w:r>
          </w:p>
        </w:tc>
        <w:tc>
          <w:tcPr>
            <w:tcW w:w="975" w:type="dxa"/>
          </w:tcPr>
          <w:p w:rsidR="00F4677A" w:rsidRPr="00500319" w:rsidRDefault="00F4677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.10</w:t>
            </w:r>
          </w:p>
        </w:tc>
        <w:tc>
          <w:tcPr>
            <w:tcW w:w="1061" w:type="dxa"/>
          </w:tcPr>
          <w:p w:rsidR="00F4677A" w:rsidRPr="00500319" w:rsidRDefault="00F4677A"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F4677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25.</w:t>
            </w:r>
          </w:p>
        </w:tc>
        <w:tc>
          <w:tcPr>
            <w:tcW w:w="6577" w:type="dxa"/>
          </w:tcPr>
          <w:p w:rsidR="00500319" w:rsidRPr="00500319" w:rsidRDefault="00BB43B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Выполнение тренировочных упражнений</w:t>
            </w:r>
          </w:p>
        </w:tc>
        <w:tc>
          <w:tcPr>
            <w:tcW w:w="975" w:type="dxa"/>
          </w:tcPr>
          <w:p w:rsidR="00500319" w:rsidRPr="00500319" w:rsidRDefault="00F04458"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Borders>
              <w:left w:val="nil"/>
              <w:right w:val="nil"/>
            </w:tcBorders>
          </w:tcPr>
          <w:p w:rsidR="00500319" w:rsidRPr="00500319" w:rsidRDefault="00500319" w:rsidP="00500319">
            <w:pPr>
              <w:tabs>
                <w:tab w:val="left" w:pos="1980"/>
              </w:tabs>
              <w:spacing w:after="0" w:line="360" w:lineRule="auto"/>
              <w:rPr>
                <w:rFonts w:ascii="Times New Roman" w:eastAsia="Times New Roman" w:hAnsi="Times New Roman" w:cs="Times New Roman"/>
                <w:color w:val="000000"/>
                <w:sz w:val="24"/>
                <w:szCs w:val="24"/>
                <w:lang w:eastAsia="ru-RU"/>
              </w:rPr>
            </w:pPr>
          </w:p>
        </w:tc>
        <w:tc>
          <w:tcPr>
            <w:tcW w:w="9413" w:type="dxa"/>
            <w:gridSpan w:val="4"/>
            <w:tcBorders>
              <w:left w:val="nil"/>
              <w:right w:val="nil"/>
            </w:tcBorders>
          </w:tcPr>
          <w:p w:rsidR="00500319" w:rsidRPr="00500319" w:rsidRDefault="00500319" w:rsidP="00F4677A">
            <w:pPr>
              <w:tabs>
                <w:tab w:val="left" w:pos="1980"/>
              </w:tabs>
              <w:spacing w:after="0" w:line="360" w:lineRule="auto"/>
              <w:rPr>
                <w:rFonts w:ascii="Times New Roman" w:eastAsia="Times New Roman" w:hAnsi="Times New Roman" w:cs="Times New Roman"/>
                <w:b/>
                <w:color w:val="000000"/>
                <w:sz w:val="24"/>
                <w:szCs w:val="24"/>
                <w:lang w:eastAsia="ru-RU"/>
              </w:rPr>
            </w:pPr>
            <w:r w:rsidRPr="00500319">
              <w:rPr>
                <w:rFonts w:ascii="Times New Roman" w:eastAsia="Times New Roman" w:hAnsi="Times New Roman" w:cs="Times New Roman"/>
                <w:color w:val="000000"/>
                <w:sz w:val="24"/>
                <w:szCs w:val="24"/>
                <w:lang w:eastAsia="ru-RU"/>
              </w:rPr>
              <w:t xml:space="preserve"> </w:t>
            </w:r>
            <w:r w:rsidRPr="00500319">
              <w:rPr>
                <w:rFonts w:ascii="Times New Roman" w:eastAsia="Times New Roman" w:hAnsi="Times New Roman" w:cs="Times New Roman"/>
                <w:color w:val="000000"/>
                <w:sz w:val="24"/>
                <w:szCs w:val="24"/>
                <w:lang w:eastAsia="ru-RU"/>
              </w:rPr>
              <w:tab/>
            </w:r>
            <w:r w:rsidR="00F4677A">
              <w:rPr>
                <w:rFonts w:ascii="Times New Roman" w:eastAsia="Times New Roman" w:hAnsi="Times New Roman" w:cs="Times New Roman"/>
                <w:b/>
                <w:color w:val="000000"/>
                <w:sz w:val="24"/>
                <w:szCs w:val="24"/>
                <w:lang w:eastAsia="ru-RU"/>
              </w:rPr>
              <w:t>Ш</w:t>
            </w:r>
            <w:r w:rsidRPr="00500319">
              <w:rPr>
                <w:rFonts w:ascii="Times New Roman" w:eastAsia="Times New Roman" w:hAnsi="Times New Roman" w:cs="Times New Roman"/>
                <w:b/>
                <w:color w:val="000000"/>
                <w:sz w:val="24"/>
                <w:szCs w:val="24"/>
                <w:lang w:eastAsia="ru-RU"/>
              </w:rPr>
              <w:t>аги к пониманию культуры</w:t>
            </w:r>
          </w:p>
        </w:tc>
      </w:tr>
      <w:tr w:rsidR="00BB43B1" w:rsidRPr="00500319" w:rsidTr="007F1341">
        <w:trPr>
          <w:gridAfter w:val="1"/>
          <w:wAfter w:w="6577" w:type="dxa"/>
          <w:trHeight w:val="149"/>
        </w:trPr>
        <w:tc>
          <w:tcPr>
            <w:tcW w:w="725" w:type="dxa"/>
          </w:tcPr>
          <w:p w:rsidR="00BB43B1"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800" w:type="dxa"/>
          </w:tcPr>
          <w:p w:rsidR="00BB43B1"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w:t>
            </w:r>
          </w:p>
        </w:tc>
        <w:tc>
          <w:tcPr>
            <w:tcW w:w="6577" w:type="dxa"/>
          </w:tcPr>
          <w:p w:rsidR="00BB43B1" w:rsidRPr="00500319" w:rsidRDefault="00BB43B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Шаги к п</w:t>
            </w:r>
            <w:r w:rsidR="007F1341">
              <w:rPr>
                <w:rFonts w:ascii="Times New Roman" w:eastAsia="Times New Roman" w:hAnsi="Times New Roman" w:cs="Times New Roman"/>
                <w:sz w:val="24"/>
                <w:szCs w:val="24"/>
                <w:lang w:eastAsia="ru-RU"/>
              </w:rPr>
              <w:t xml:space="preserve">ониманию культуры. </w:t>
            </w:r>
          </w:p>
        </w:tc>
        <w:tc>
          <w:tcPr>
            <w:tcW w:w="975" w:type="dxa"/>
          </w:tcPr>
          <w:p w:rsidR="00BB43B1" w:rsidRPr="00500319" w:rsidRDefault="00E844FA" w:rsidP="00F04458">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9</w:t>
            </w:r>
            <w:r w:rsidR="00B928A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1061" w:type="dxa"/>
          </w:tcPr>
          <w:p w:rsidR="00BB43B1" w:rsidRPr="00500319" w:rsidRDefault="00BB43B1" w:rsidP="00500319">
            <w:pPr>
              <w:spacing w:after="0" w:line="360" w:lineRule="auto"/>
              <w:rPr>
                <w:rFonts w:ascii="Times New Roman" w:eastAsia="Times New Roman" w:hAnsi="Times New Roman" w:cs="Times New Roman"/>
                <w:color w:val="000000"/>
                <w:sz w:val="24"/>
                <w:szCs w:val="24"/>
                <w:lang w:eastAsia="ru-RU"/>
              </w:rPr>
            </w:pPr>
          </w:p>
        </w:tc>
      </w:tr>
      <w:tr w:rsidR="00BB43B1" w:rsidRPr="00500319" w:rsidTr="007F1341">
        <w:trPr>
          <w:gridAfter w:val="1"/>
          <w:wAfter w:w="6577" w:type="dxa"/>
          <w:trHeight w:val="149"/>
        </w:trPr>
        <w:tc>
          <w:tcPr>
            <w:tcW w:w="725" w:type="dxa"/>
          </w:tcPr>
          <w:p w:rsidR="00BB43B1"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800" w:type="dxa"/>
          </w:tcPr>
          <w:p w:rsidR="00BB43B1"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w:t>
            </w:r>
          </w:p>
        </w:tc>
        <w:tc>
          <w:tcPr>
            <w:tcW w:w="6577" w:type="dxa"/>
          </w:tcPr>
          <w:p w:rsidR="00BB43B1" w:rsidRPr="00500319" w:rsidRDefault="00BB43B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Множественное число существительных. Выполнение упражнений.</w:t>
            </w:r>
          </w:p>
        </w:tc>
        <w:tc>
          <w:tcPr>
            <w:tcW w:w="975" w:type="dxa"/>
          </w:tcPr>
          <w:p w:rsidR="00BB43B1" w:rsidRPr="00500319" w:rsidRDefault="00F04458"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B43B1">
              <w:rPr>
                <w:rFonts w:ascii="Times New Roman" w:eastAsia="Times New Roman" w:hAnsi="Times New Roman" w:cs="Times New Roman"/>
                <w:color w:val="000000"/>
                <w:sz w:val="24"/>
                <w:szCs w:val="24"/>
                <w:lang w:eastAsia="ru-RU"/>
              </w:rPr>
              <w:t>.11</w:t>
            </w:r>
          </w:p>
        </w:tc>
        <w:tc>
          <w:tcPr>
            <w:tcW w:w="1061" w:type="dxa"/>
          </w:tcPr>
          <w:p w:rsidR="00BB43B1" w:rsidRPr="00500319" w:rsidRDefault="00BB43B1"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3.</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Традиции и обычаи. Чтение. Диалоги.</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4</w:t>
            </w:r>
            <w:r w:rsidR="00BB43B1">
              <w:rPr>
                <w:rFonts w:ascii="Times New Roman" w:eastAsia="Times New Roman" w:hAnsi="Times New Roman" w:cs="Times New Roman"/>
                <w:color w:val="000000"/>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4.</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Притяжательный падеж имен существительных.</w:t>
            </w:r>
          </w:p>
        </w:tc>
        <w:tc>
          <w:tcPr>
            <w:tcW w:w="975" w:type="dxa"/>
          </w:tcPr>
          <w:p w:rsidR="00500319" w:rsidRPr="00500319" w:rsidRDefault="00500319" w:rsidP="00F04458">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6</w:t>
            </w:r>
            <w:r w:rsidR="00BB43B1">
              <w:rPr>
                <w:rFonts w:ascii="Times New Roman" w:eastAsia="Times New Roman" w:hAnsi="Times New Roman" w:cs="Times New Roman"/>
                <w:color w:val="000000"/>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5.</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Ценности и убеждения. Чтение с полным пониманием.</w:t>
            </w:r>
          </w:p>
        </w:tc>
        <w:tc>
          <w:tcPr>
            <w:tcW w:w="975" w:type="dxa"/>
          </w:tcPr>
          <w:p w:rsidR="00500319" w:rsidRPr="00500319" w:rsidRDefault="00500319" w:rsidP="00500319">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BB43B1">
              <w:rPr>
                <w:rFonts w:ascii="Times New Roman" w:eastAsia="Times New Roman" w:hAnsi="Times New Roman" w:cs="Times New Roman"/>
                <w:color w:val="000000"/>
                <w:sz w:val="24"/>
                <w:szCs w:val="24"/>
                <w:lang w:eastAsia="ru-RU"/>
              </w:rPr>
              <w:t>7.11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6.</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Исчисляемые и неисчисляемые существительные. Выполнение упражнений.</w:t>
            </w:r>
          </w:p>
        </w:tc>
        <w:tc>
          <w:tcPr>
            <w:tcW w:w="975" w:type="dxa"/>
          </w:tcPr>
          <w:p w:rsidR="00500319" w:rsidRPr="00500319" w:rsidRDefault="00F04458"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r w:rsidR="00BB43B1">
              <w:rPr>
                <w:rFonts w:ascii="Times New Roman" w:eastAsia="Times New Roman" w:hAnsi="Times New Roman" w:cs="Times New Roman"/>
                <w:color w:val="000000"/>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7.</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Основные мировые религии. Устная речь.</w:t>
            </w:r>
          </w:p>
        </w:tc>
        <w:tc>
          <w:tcPr>
            <w:tcW w:w="975" w:type="dxa"/>
          </w:tcPr>
          <w:p w:rsidR="00500319" w:rsidRPr="00500319" w:rsidRDefault="00D60CC9"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w:t>
            </w:r>
            <w:r w:rsidR="00B928AA">
              <w:rPr>
                <w:rFonts w:ascii="Times New Roman" w:eastAsia="Times New Roman" w:hAnsi="Times New Roman" w:cs="Times New Roman"/>
                <w:color w:val="000000"/>
                <w:sz w:val="24"/>
                <w:szCs w:val="24"/>
                <w:lang w:eastAsia="ru-RU"/>
              </w:rPr>
              <w:t>.</w:t>
            </w:r>
            <w:r w:rsidR="00BB43B1">
              <w:rPr>
                <w:rFonts w:ascii="Times New Roman" w:eastAsia="Times New Roman" w:hAnsi="Times New Roman" w:cs="Times New Roman"/>
                <w:color w:val="000000"/>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8.</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Артикли с исчисляемыми и неисчисляемыми существительными. Употребление. </w:t>
            </w:r>
          </w:p>
        </w:tc>
        <w:tc>
          <w:tcPr>
            <w:tcW w:w="975" w:type="dxa"/>
          </w:tcPr>
          <w:p w:rsidR="00500319" w:rsidRPr="00500319" w:rsidRDefault="00BB43B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044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9.</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Читательские предпочтения. Устная речь. Просмотровое чтение.</w:t>
            </w:r>
          </w:p>
        </w:tc>
        <w:tc>
          <w:tcPr>
            <w:tcW w:w="975" w:type="dxa"/>
          </w:tcPr>
          <w:p w:rsidR="00500319" w:rsidRPr="00500319" w:rsidRDefault="00BB43B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10.</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Фразовый глагол </w:t>
            </w:r>
            <w:r w:rsidRPr="00500319">
              <w:rPr>
                <w:rFonts w:ascii="Times New Roman" w:eastAsia="Times New Roman" w:hAnsi="Times New Roman" w:cs="Times New Roman"/>
                <w:b/>
                <w:i/>
                <w:sz w:val="24"/>
                <w:szCs w:val="24"/>
                <w:lang w:val="en-US" w:eastAsia="ru-RU"/>
              </w:rPr>
              <w:t>to</w:t>
            </w:r>
            <w:r w:rsidRPr="00500319">
              <w:rPr>
                <w:rFonts w:ascii="Times New Roman" w:eastAsia="Times New Roman" w:hAnsi="Times New Roman" w:cs="Times New Roman"/>
                <w:b/>
                <w:i/>
                <w:sz w:val="24"/>
                <w:szCs w:val="24"/>
                <w:lang w:eastAsia="ru-RU"/>
              </w:rPr>
              <w:t xml:space="preserve"> </w:t>
            </w:r>
            <w:r w:rsidRPr="00500319">
              <w:rPr>
                <w:rFonts w:ascii="Times New Roman" w:eastAsia="Times New Roman" w:hAnsi="Times New Roman" w:cs="Times New Roman"/>
                <w:b/>
                <w:i/>
                <w:sz w:val="24"/>
                <w:szCs w:val="24"/>
                <w:lang w:val="en-US" w:eastAsia="ru-RU"/>
              </w:rPr>
              <w:t>speak</w:t>
            </w:r>
            <w:r w:rsidRPr="00500319">
              <w:rPr>
                <w:rFonts w:ascii="Times New Roman" w:eastAsia="Times New Roman" w:hAnsi="Times New Roman" w:cs="Times New Roman"/>
                <w:sz w:val="24"/>
                <w:szCs w:val="24"/>
                <w:lang w:eastAsia="ru-RU"/>
              </w:rPr>
              <w:t>. Собирательные существительные.</w:t>
            </w:r>
          </w:p>
        </w:tc>
        <w:tc>
          <w:tcPr>
            <w:tcW w:w="975" w:type="dxa"/>
          </w:tcPr>
          <w:p w:rsidR="00500319" w:rsidRPr="00500319" w:rsidRDefault="00B928AA" w:rsidP="00D60CC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60CC9">
              <w:rPr>
                <w:rFonts w:ascii="Times New Roman" w:eastAsia="Times New Roman" w:hAnsi="Times New Roman" w:cs="Times New Roman"/>
                <w:color w:val="000000"/>
                <w:sz w:val="24"/>
                <w:szCs w:val="24"/>
                <w:lang w:eastAsia="ru-RU"/>
              </w:rPr>
              <w:t>8</w:t>
            </w:r>
            <w:r w:rsidR="00BB43B1">
              <w:rPr>
                <w:rFonts w:ascii="Times New Roman" w:eastAsia="Times New Roman" w:hAnsi="Times New Roman" w:cs="Times New Roman"/>
                <w:color w:val="000000"/>
                <w:sz w:val="24"/>
                <w:szCs w:val="24"/>
                <w:lang w:eastAsia="ru-RU"/>
              </w:rPr>
              <w:t>.11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11.</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Изобразительное искусство. Введение НЛЕ.</w:t>
            </w:r>
          </w:p>
        </w:tc>
        <w:tc>
          <w:tcPr>
            <w:tcW w:w="975" w:type="dxa"/>
          </w:tcPr>
          <w:p w:rsidR="00500319" w:rsidRPr="00500319" w:rsidRDefault="00F04458"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30.11</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12.</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Идиоматические выражения. Ознакомление, употребление.</w:t>
            </w:r>
          </w:p>
        </w:tc>
        <w:tc>
          <w:tcPr>
            <w:tcW w:w="975" w:type="dxa"/>
          </w:tcPr>
          <w:p w:rsidR="00500319" w:rsidRPr="00500319" w:rsidRDefault="00BB43B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13.</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Величайшие га</w:t>
            </w:r>
            <w:r w:rsidR="00BB43B1">
              <w:rPr>
                <w:rFonts w:ascii="Times New Roman" w:eastAsia="Times New Roman" w:hAnsi="Times New Roman" w:cs="Times New Roman"/>
                <w:sz w:val="24"/>
                <w:szCs w:val="24"/>
                <w:lang w:eastAsia="ru-RU"/>
              </w:rPr>
              <w:t>лереи мира.</w:t>
            </w:r>
          </w:p>
        </w:tc>
        <w:tc>
          <w:tcPr>
            <w:tcW w:w="975" w:type="dxa"/>
          </w:tcPr>
          <w:p w:rsidR="00500319" w:rsidRPr="00500319" w:rsidRDefault="00BB43B1"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461E2F">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14.</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Фразы разговорного этикета. Артикль с собственными именами существительными.</w:t>
            </w:r>
          </w:p>
        </w:tc>
        <w:tc>
          <w:tcPr>
            <w:tcW w:w="975" w:type="dxa"/>
          </w:tcPr>
          <w:p w:rsidR="00500319" w:rsidRPr="00500319" w:rsidRDefault="00BB43B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15.</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Музыка. </w:t>
            </w:r>
            <w:proofErr w:type="spellStart"/>
            <w:r w:rsidRPr="00500319">
              <w:rPr>
                <w:rFonts w:ascii="Times New Roman" w:eastAsia="Times New Roman" w:hAnsi="Times New Roman" w:cs="Times New Roman"/>
                <w:sz w:val="24"/>
                <w:szCs w:val="24"/>
                <w:lang w:eastAsia="ru-RU"/>
              </w:rPr>
              <w:t>Аудирование</w:t>
            </w:r>
            <w:proofErr w:type="spellEnd"/>
            <w:r w:rsidRPr="00500319">
              <w:rPr>
                <w:rFonts w:ascii="Times New Roman" w:eastAsia="Times New Roman" w:hAnsi="Times New Roman" w:cs="Times New Roman"/>
                <w:sz w:val="24"/>
                <w:szCs w:val="24"/>
                <w:lang w:eastAsia="ru-RU"/>
              </w:rPr>
              <w:t>. Чтение.</w:t>
            </w:r>
          </w:p>
        </w:tc>
        <w:tc>
          <w:tcPr>
            <w:tcW w:w="975" w:type="dxa"/>
          </w:tcPr>
          <w:p w:rsidR="00500319" w:rsidRPr="00500319" w:rsidRDefault="00F04458"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00BB43B1">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16.</w:t>
            </w:r>
          </w:p>
        </w:tc>
        <w:tc>
          <w:tcPr>
            <w:tcW w:w="6577" w:type="dxa"/>
          </w:tcPr>
          <w:p w:rsidR="00500319" w:rsidRPr="00500319" w:rsidRDefault="00500319"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Театр. Кино. Монологическая речь.</w:t>
            </w:r>
          </w:p>
        </w:tc>
        <w:tc>
          <w:tcPr>
            <w:tcW w:w="975" w:type="dxa"/>
          </w:tcPr>
          <w:p w:rsidR="00500319" w:rsidRPr="00500319" w:rsidRDefault="00461E2F" w:rsidP="0050031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B43B1">
              <w:rPr>
                <w:rFonts w:ascii="Times New Roman" w:eastAsia="Times New Roman" w:hAnsi="Times New Roman" w:cs="Times New Roman"/>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17.</w:t>
            </w:r>
          </w:p>
        </w:tc>
        <w:tc>
          <w:tcPr>
            <w:tcW w:w="6577" w:type="dxa"/>
          </w:tcPr>
          <w:p w:rsidR="00500319" w:rsidRPr="00500319" w:rsidRDefault="007F1341" w:rsidP="00BB43B1">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систематизация знаний</w:t>
            </w:r>
          </w:p>
        </w:tc>
        <w:tc>
          <w:tcPr>
            <w:tcW w:w="975" w:type="dxa"/>
          </w:tcPr>
          <w:p w:rsidR="00500319" w:rsidRPr="00500319" w:rsidRDefault="00BB43B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18.</w:t>
            </w:r>
          </w:p>
        </w:tc>
        <w:tc>
          <w:tcPr>
            <w:tcW w:w="6577" w:type="dxa"/>
          </w:tcPr>
          <w:p w:rsidR="00500319" w:rsidRPr="00500319" w:rsidRDefault="0002491B" w:rsidP="0002491B">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975" w:type="dxa"/>
          </w:tcPr>
          <w:p w:rsidR="00500319" w:rsidRPr="00500319" w:rsidRDefault="00BB43B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500319" w:rsidRPr="00500319" w:rsidTr="007F1341">
        <w:trPr>
          <w:gridAfter w:val="1"/>
          <w:wAfter w:w="6577" w:type="dxa"/>
          <w:trHeight w:val="149"/>
        </w:trPr>
        <w:tc>
          <w:tcPr>
            <w:tcW w:w="725" w:type="dxa"/>
          </w:tcPr>
          <w:p w:rsidR="00500319" w:rsidRPr="00500319" w:rsidRDefault="00BB43B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800" w:type="dxa"/>
          </w:tcPr>
          <w:p w:rsidR="00500319" w:rsidRPr="00500319" w:rsidRDefault="00500319"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19.</w:t>
            </w:r>
          </w:p>
        </w:tc>
        <w:tc>
          <w:tcPr>
            <w:tcW w:w="6577" w:type="dxa"/>
          </w:tcPr>
          <w:p w:rsidR="00500319" w:rsidRPr="00500319" w:rsidRDefault="00D5641B"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работы</w:t>
            </w:r>
          </w:p>
        </w:tc>
        <w:tc>
          <w:tcPr>
            <w:tcW w:w="975" w:type="dxa"/>
          </w:tcPr>
          <w:p w:rsidR="00500319" w:rsidRPr="00500319" w:rsidRDefault="00B928AA"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461E2F">
              <w:rPr>
                <w:rFonts w:ascii="Times New Roman" w:eastAsia="Times New Roman" w:hAnsi="Times New Roman" w:cs="Times New Roman"/>
                <w:color w:val="000000"/>
                <w:sz w:val="24"/>
                <w:szCs w:val="24"/>
                <w:lang w:eastAsia="ru-RU"/>
              </w:rPr>
              <w:t>9</w:t>
            </w:r>
            <w:r w:rsidR="00BB43B1">
              <w:rPr>
                <w:rFonts w:ascii="Times New Roman" w:eastAsia="Times New Roman" w:hAnsi="Times New Roman" w:cs="Times New Roman"/>
                <w:color w:val="000000"/>
                <w:sz w:val="24"/>
                <w:szCs w:val="24"/>
                <w:lang w:eastAsia="ru-RU"/>
              </w:rPr>
              <w:t>.12</w:t>
            </w:r>
          </w:p>
        </w:tc>
        <w:tc>
          <w:tcPr>
            <w:tcW w:w="1061" w:type="dxa"/>
          </w:tcPr>
          <w:p w:rsidR="00500319" w:rsidRPr="00500319" w:rsidRDefault="00500319" w:rsidP="00500319">
            <w:pPr>
              <w:spacing w:after="0" w:line="360" w:lineRule="auto"/>
              <w:rPr>
                <w:rFonts w:ascii="Times New Roman" w:eastAsia="Times New Roman" w:hAnsi="Times New Roman" w:cs="Times New Roman"/>
                <w:color w:val="000000"/>
                <w:sz w:val="24"/>
                <w:szCs w:val="24"/>
                <w:lang w:eastAsia="ru-RU"/>
              </w:rPr>
            </w:pPr>
          </w:p>
        </w:tc>
      </w:tr>
      <w:tr w:rsidR="007F1341" w:rsidRPr="00500319" w:rsidTr="007F1341">
        <w:trPr>
          <w:gridAfter w:val="1"/>
          <w:wAfter w:w="6577" w:type="dxa"/>
          <w:trHeight w:val="149"/>
        </w:trPr>
        <w:tc>
          <w:tcPr>
            <w:tcW w:w="725"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20.</w:t>
            </w:r>
          </w:p>
        </w:tc>
        <w:tc>
          <w:tcPr>
            <w:tcW w:w="6577" w:type="dxa"/>
          </w:tcPr>
          <w:p w:rsidR="007F1341" w:rsidRPr="00500319" w:rsidRDefault="0002491B" w:rsidP="007F1341">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Проектная работа «Культурное наследие»</w:t>
            </w:r>
          </w:p>
        </w:tc>
        <w:tc>
          <w:tcPr>
            <w:tcW w:w="975" w:type="dxa"/>
          </w:tcPr>
          <w:p w:rsidR="007F1341" w:rsidRPr="00500319" w:rsidRDefault="007F134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.12</w:t>
            </w:r>
          </w:p>
        </w:tc>
        <w:tc>
          <w:tcPr>
            <w:tcW w:w="1061" w:type="dxa"/>
          </w:tcPr>
          <w:p w:rsidR="007F1341" w:rsidRPr="00500319" w:rsidRDefault="007F1341" w:rsidP="00500319">
            <w:pPr>
              <w:spacing w:after="0" w:line="360" w:lineRule="auto"/>
              <w:rPr>
                <w:rFonts w:ascii="Times New Roman" w:eastAsia="Times New Roman" w:hAnsi="Times New Roman" w:cs="Times New Roman"/>
                <w:color w:val="000000"/>
                <w:sz w:val="24"/>
                <w:szCs w:val="24"/>
                <w:lang w:eastAsia="ru-RU"/>
              </w:rPr>
            </w:pPr>
          </w:p>
        </w:tc>
      </w:tr>
      <w:tr w:rsidR="007F1341" w:rsidRPr="00500319" w:rsidTr="007F1341">
        <w:trPr>
          <w:gridAfter w:val="1"/>
          <w:wAfter w:w="6577" w:type="dxa"/>
          <w:trHeight w:val="149"/>
        </w:trPr>
        <w:tc>
          <w:tcPr>
            <w:tcW w:w="725"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21.</w:t>
            </w:r>
          </w:p>
        </w:tc>
        <w:tc>
          <w:tcPr>
            <w:tcW w:w="6577" w:type="dxa"/>
          </w:tcPr>
          <w:p w:rsidR="007F1341" w:rsidRPr="00500319" w:rsidRDefault="00B453EA" w:rsidP="007F1341">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упражнения по лексико-грамматическому практикуму</w:t>
            </w:r>
          </w:p>
        </w:tc>
        <w:tc>
          <w:tcPr>
            <w:tcW w:w="975" w:type="dxa"/>
          </w:tcPr>
          <w:p w:rsidR="007F1341" w:rsidRPr="00500319" w:rsidRDefault="007F1341"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.12</w:t>
            </w:r>
          </w:p>
        </w:tc>
        <w:tc>
          <w:tcPr>
            <w:tcW w:w="1061" w:type="dxa"/>
          </w:tcPr>
          <w:p w:rsidR="007F1341" w:rsidRPr="00500319" w:rsidRDefault="007F1341" w:rsidP="00500319">
            <w:pPr>
              <w:spacing w:after="0" w:line="360" w:lineRule="auto"/>
              <w:rPr>
                <w:rFonts w:ascii="Times New Roman" w:eastAsia="Times New Roman" w:hAnsi="Times New Roman" w:cs="Times New Roman"/>
                <w:color w:val="000000"/>
                <w:sz w:val="24"/>
                <w:szCs w:val="24"/>
                <w:lang w:eastAsia="ru-RU"/>
              </w:rPr>
            </w:pPr>
          </w:p>
        </w:tc>
      </w:tr>
      <w:tr w:rsidR="007F1341" w:rsidRPr="00500319" w:rsidTr="007F1341">
        <w:trPr>
          <w:trHeight w:val="149"/>
        </w:trPr>
        <w:tc>
          <w:tcPr>
            <w:tcW w:w="725" w:type="dxa"/>
            <w:tcBorders>
              <w:left w:val="nil"/>
              <w:right w:val="nil"/>
            </w:tcBorders>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c>
          <w:tcPr>
            <w:tcW w:w="9413" w:type="dxa"/>
            <w:gridSpan w:val="4"/>
            <w:tcBorders>
              <w:left w:val="nil"/>
              <w:right w:val="nil"/>
            </w:tcBorders>
          </w:tcPr>
          <w:p w:rsidR="007F1341" w:rsidRPr="00500319" w:rsidRDefault="007F1341" w:rsidP="00BB43B1">
            <w:pPr>
              <w:tabs>
                <w:tab w:val="left" w:pos="3885"/>
                <w:tab w:val="center" w:pos="4598"/>
              </w:tabs>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r w:rsidRPr="00500319">
              <w:rPr>
                <w:rFonts w:ascii="Times New Roman" w:eastAsia="Times New Roman" w:hAnsi="Times New Roman" w:cs="Times New Roman"/>
                <w:b/>
                <w:color w:val="000000"/>
                <w:sz w:val="24"/>
                <w:szCs w:val="24"/>
                <w:lang w:eastAsia="ru-RU"/>
              </w:rPr>
              <w:t>Шаги к эффективной коммуникации</w:t>
            </w:r>
          </w:p>
        </w:tc>
        <w:tc>
          <w:tcPr>
            <w:tcW w:w="6577" w:type="dxa"/>
          </w:tcPr>
          <w:p w:rsidR="007F1341" w:rsidRPr="00500319" w:rsidRDefault="007F1341" w:rsidP="00B453EA">
            <w:pPr>
              <w:autoSpaceDE w:val="0"/>
              <w:autoSpaceDN w:val="0"/>
              <w:adjustRightInd w:val="0"/>
              <w:spacing w:after="0" w:line="360" w:lineRule="auto"/>
              <w:rPr>
                <w:rFonts w:ascii="Times New Roman" w:eastAsia="Times New Roman" w:hAnsi="Times New Roman" w:cs="Times New Roman"/>
                <w:sz w:val="24"/>
                <w:szCs w:val="24"/>
                <w:lang w:eastAsia="ru-RU"/>
              </w:rPr>
            </w:pPr>
          </w:p>
        </w:tc>
      </w:tr>
      <w:tr w:rsidR="007F1341" w:rsidRPr="00500319" w:rsidTr="007F1341">
        <w:trPr>
          <w:gridAfter w:val="1"/>
          <w:wAfter w:w="6577" w:type="dxa"/>
          <w:trHeight w:val="149"/>
        </w:trPr>
        <w:tc>
          <w:tcPr>
            <w:tcW w:w="725" w:type="dxa"/>
          </w:tcPr>
          <w:p w:rsidR="007F1341" w:rsidRPr="00500319" w:rsidRDefault="007F1341" w:rsidP="007F1341">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w:t>
            </w:r>
          </w:p>
        </w:tc>
        <w:tc>
          <w:tcPr>
            <w:tcW w:w="6577" w:type="dxa"/>
          </w:tcPr>
          <w:p w:rsidR="007F1341" w:rsidRPr="00500319" w:rsidRDefault="007F134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Шаги к эффективной коммуникации. Введение НЛЕ.</w:t>
            </w:r>
          </w:p>
        </w:tc>
        <w:tc>
          <w:tcPr>
            <w:tcW w:w="975" w:type="dxa"/>
          </w:tcPr>
          <w:p w:rsidR="007F1341" w:rsidRPr="00500319" w:rsidRDefault="009542FF"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461E2F">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.12</w:t>
            </w:r>
          </w:p>
        </w:tc>
        <w:tc>
          <w:tcPr>
            <w:tcW w:w="1061" w:type="dxa"/>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r>
      <w:tr w:rsidR="009542FF" w:rsidRPr="00500319" w:rsidTr="007F1341">
        <w:trPr>
          <w:gridAfter w:val="1"/>
          <w:wAfter w:w="6577" w:type="dxa"/>
          <w:trHeight w:val="149"/>
        </w:trPr>
        <w:tc>
          <w:tcPr>
            <w:tcW w:w="725" w:type="dxa"/>
          </w:tcPr>
          <w:p w:rsidR="009542FF" w:rsidRPr="00500319" w:rsidRDefault="009542FF"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49</w:t>
            </w:r>
          </w:p>
        </w:tc>
        <w:tc>
          <w:tcPr>
            <w:tcW w:w="800" w:type="dxa"/>
          </w:tcPr>
          <w:p w:rsidR="009542FF" w:rsidRPr="00500319" w:rsidRDefault="009542FF"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w:t>
            </w:r>
          </w:p>
        </w:tc>
        <w:tc>
          <w:tcPr>
            <w:tcW w:w="6577" w:type="dxa"/>
          </w:tcPr>
          <w:p w:rsidR="009542FF" w:rsidRPr="00500319" w:rsidRDefault="009542FF"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Технический прогресс – за и против. Наречия.</w:t>
            </w:r>
          </w:p>
        </w:tc>
        <w:tc>
          <w:tcPr>
            <w:tcW w:w="975" w:type="dxa"/>
          </w:tcPr>
          <w:p w:rsidR="009542FF" w:rsidRPr="00500319" w:rsidRDefault="009542FF"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.12</w:t>
            </w:r>
          </w:p>
        </w:tc>
        <w:tc>
          <w:tcPr>
            <w:tcW w:w="1061" w:type="dxa"/>
          </w:tcPr>
          <w:p w:rsidR="009542FF" w:rsidRPr="00500319" w:rsidRDefault="009542FF" w:rsidP="00500319">
            <w:pPr>
              <w:spacing w:after="0" w:line="360" w:lineRule="auto"/>
              <w:rPr>
                <w:rFonts w:ascii="Times New Roman" w:eastAsia="Times New Roman" w:hAnsi="Times New Roman" w:cs="Times New Roman"/>
                <w:b/>
                <w:color w:val="000000"/>
                <w:sz w:val="24"/>
                <w:szCs w:val="24"/>
                <w:lang w:eastAsia="ru-RU"/>
              </w:rPr>
            </w:pPr>
          </w:p>
        </w:tc>
      </w:tr>
      <w:tr w:rsidR="009542FF" w:rsidRPr="00500319" w:rsidTr="007F1341">
        <w:trPr>
          <w:gridAfter w:val="1"/>
          <w:wAfter w:w="6577" w:type="dxa"/>
          <w:trHeight w:val="149"/>
        </w:trPr>
        <w:tc>
          <w:tcPr>
            <w:tcW w:w="725" w:type="dxa"/>
          </w:tcPr>
          <w:p w:rsidR="009542FF" w:rsidRPr="00500319" w:rsidRDefault="009542FF"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800" w:type="dxa"/>
          </w:tcPr>
          <w:p w:rsidR="009542FF" w:rsidRPr="00500319" w:rsidRDefault="009542FF"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3.</w:t>
            </w:r>
          </w:p>
        </w:tc>
        <w:tc>
          <w:tcPr>
            <w:tcW w:w="6577" w:type="dxa"/>
          </w:tcPr>
          <w:p w:rsidR="009542FF" w:rsidRPr="00500319" w:rsidRDefault="009542FF" w:rsidP="00500319">
            <w:pPr>
              <w:autoSpaceDE w:val="0"/>
              <w:autoSpaceDN w:val="0"/>
              <w:adjustRightInd w:val="0"/>
              <w:spacing w:after="0" w:line="360" w:lineRule="auto"/>
              <w:rPr>
                <w:rFonts w:ascii="Times New Roman" w:eastAsia="Times New Roman" w:hAnsi="Times New Roman" w:cs="Times New Roman"/>
                <w:sz w:val="24"/>
                <w:szCs w:val="24"/>
                <w:lang w:eastAsia="ru-RU"/>
              </w:rPr>
            </w:pPr>
            <w:proofErr w:type="spellStart"/>
            <w:r w:rsidRPr="00500319">
              <w:rPr>
                <w:rFonts w:ascii="Times New Roman" w:eastAsia="Times New Roman" w:hAnsi="Times New Roman" w:cs="Times New Roman"/>
                <w:sz w:val="24"/>
                <w:szCs w:val="24"/>
                <w:lang w:eastAsia="ru-RU"/>
              </w:rPr>
              <w:t>Широкозначные</w:t>
            </w:r>
            <w:proofErr w:type="spellEnd"/>
            <w:r w:rsidRPr="00500319">
              <w:rPr>
                <w:rFonts w:ascii="Times New Roman" w:eastAsia="Times New Roman" w:hAnsi="Times New Roman" w:cs="Times New Roman"/>
                <w:sz w:val="24"/>
                <w:szCs w:val="24"/>
                <w:lang w:eastAsia="ru-RU"/>
              </w:rPr>
              <w:t xml:space="preserve"> существительные. Ознакомление, употребление.</w:t>
            </w:r>
          </w:p>
        </w:tc>
        <w:tc>
          <w:tcPr>
            <w:tcW w:w="975" w:type="dxa"/>
          </w:tcPr>
          <w:p w:rsidR="009542FF" w:rsidRPr="00500319" w:rsidRDefault="00F04458" w:rsidP="00B453E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09.01</w:t>
            </w:r>
          </w:p>
        </w:tc>
        <w:tc>
          <w:tcPr>
            <w:tcW w:w="1061" w:type="dxa"/>
          </w:tcPr>
          <w:p w:rsidR="009542FF" w:rsidRPr="00500319" w:rsidRDefault="009542FF" w:rsidP="00500319">
            <w:pPr>
              <w:spacing w:after="0" w:line="360" w:lineRule="auto"/>
              <w:rPr>
                <w:rFonts w:ascii="Times New Roman" w:eastAsia="Times New Roman" w:hAnsi="Times New Roman" w:cs="Times New Roman"/>
                <w:b/>
                <w:color w:val="000000"/>
                <w:sz w:val="24"/>
                <w:szCs w:val="24"/>
                <w:lang w:eastAsia="ru-RU"/>
              </w:rPr>
            </w:pPr>
          </w:p>
        </w:tc>
      </w:tr>
      <w:tr w:rsidR="009542FF" w:rsidRPr="00500319" w:rsidTr="007F1341">
        <w:trPr>
          <w:gridAfter w:val="1"/>
          <w:wAfter w:w="6577" w:type="dxa"/>
          <w:trHeight w:val="149"/>
        </w:trPr>
        <w:tc>
          <w:tcPr>
            <w:tcW w:w="725" w:type="dxa"/>
          </w:tcPr>
          <w:p w:rsidR="009542FF" w:rsidRPr="00500319" w:rsidRDefault="009542FF"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800" w:type="dxa"/>
          </w:tcPr>
          <w:p w:rsidR="009542FF" w:rsidRPr="00500319" w:rsidRDefault="009542FF"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4.</w:t>
            </w:r>
          </w:p>
        </w:tc>
        <w:tc>
          <w:tcPr>
            <w:tcW w:w="6577" w:type="dxa"/>
          </w:tcPr>
          <w:p w:rsidR="009542FF" w:rsidRPr="00500319" w:rsidRDefault="009542FF"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Образование наречий. Степени сравнения наречий.</w:t>
            </w:r>
          </w:p>
        </w:tc>
        <w:tc>
          <w:tcPr>
            <w:tcW w:w="975" w:type="dxa"/>
          </w:tcPr>
          <w:p w:rsidR="009542FF" w:rsidRPr="00500319" w:rsidRDefault="00461E2F"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1</w:t>
            </w:r>
            <w:r w:rsidR="00B928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p>
        </w:tc>
        <w:tc>
          <w:tcPr>
            <w:tcW w:w="1061" w:type="dxa"/>
          </w:tcPr>
          <w:p w:rsidR="009542FF" w:rsidRPr="00500319" w:rsidRDefault="009542FF" w:rsidP="00500319">
            <w:pPr>
              <w:spacing w:after="0" w:line="360" w:lineRule="auto"/>
              <w:rPr>
                <w:rFonts w:ascii="Times New Roman" w:eastAsia="Times New Roman" w:hAnsi="Times New Roman" w:cs="Times New Roman"/>
                <w:b/>
                <w:color w:val="000000"/>
                <w:sz w:val="24"/>
                <w:szCs w:val="24"/>
                <w:lang w:eastAsia="ru-RU"/>
              </w:rPr>
            </w:pPr>
          </w:p>
        </w:tc>
      </w:tr>
      <w:tr w:rsidR="009542FF" w:rsidRPr="00500319" w:rsidTr="007F1341">
        <w:trPr>
          <w:gridAfter w:val="1"/>
          <w:wAfter w:w="6577" w:type="dxa"/>
          <w:trHeight w:val="149"/>
        </w:trPr>
        <w:tc>
          <w:tcPr>
            <w:tcW w:w="725" w:type="dxa"/>
          </w:tcPr>
          <w:p w:rsidR="009542FF" w:rsidRPr="00500319" w:rsidRDefault="009542FF"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800" w:type="dxa"/>
          </w:tcPr>
          <w:p w:rsidR="009542FF" w:rsidRPr="00500319" w:rsidRDefault="009542FF"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5.</w:t>
            </w:r>
          </w:p>
        </w:tc>
        <w:tc>
          <w:tcPr>
            <w:tcW w:w="6577" w:type="dxa"/>
          </w:tcPr>
          <w:p w:rsidR="009542FF" w:rsidRPr="00500319" w:rsidRDefault="009542FF"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Преимущества и вред компьютеров. Введение НЛЕ.</w:t>
            </w:r>
          </w:p>
        </w:tc>
        <w:tc>
          <w:tcPr>
            <w:tcW w:w="975" w:type="dxa"/>
          </w:tcPr>
          <w:p w:rsidR="009542FF" w:rsidRPr="00500319" w:rsidRDefault="009542FF" w:rsidP="00F04458">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.01</w:t>
            </w:r>
          </w:p>
        </w:tc>
        <w:tc>
          <w:tcPr>
            <w:tcW w:w="1061" w:type="dxa"/>
          </w:tcPr>
          <w:p w:rsidR="009542FF" w:rsidRPr="00500319" w:rsidRDefault="009542FF" w:rsidP="00500319">
            <w:pPr>
              <w:spacing w:after="0" w:line="360" w:lineRule="auto"/>
              <w:rPr>
                <w:rFonts w:ascii="Times New Roman" w:eastAsia="Times New Roman" w:hAnsi="Times New Roman" w:cs="Times New Roman"/>
                <w:b/>
                <w:color w:val="000000"/>
                <w:sz w:val="24"/>
                <w:szCs w:val="24"/>
                <w:lang w:eastAsia="ru-RU"/>
              </w:rPr>
            </w:pPr>
          </w:p>
        </w:tc>
      </w:tr>
      <w:tr w:rsidR="009542FF" w:rsidRPr="00500319" w:rsidTr="007F1341">
        <w:trPr>
          <w:gridAfter w:val="1"/>
          <w:wAfter w:w="6577" w:type="dxa"/>
          <w:trHeight w:val="149"/>
        </w:trPr>
        <w:tc>
          <w:tcPr>
            <w:tcW w:w="725" w:type="dxa"/>
          </w:tcPr>
          <w:p w:rsidR="009542FF" w:rsidRPr="00500319" w:rsidRDefault="009542FF"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800" w:type="dxa"/>
          </w:tcPr>
          <w:p w:rsidR="009542FF" w:rsidRPr="00500319" w:rsidRDefault="009542FF"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6.</w:t>
            </w:r>
          </w:p>
        </w:tc>
        <w:tc>
          <w:tcPr>
            <w:tcW w:w="6577" w:type="dxa"/>
          </w:tcPr>
          <w:p w:rsidR="009542FF" w:rsidRPr="00500319" w:rsidRDefault="009542FF"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Степени сравнения наречий. Исключения.</w:t>
            </w:r>
          </w:p>
        </w:tc>
        <w:tc>
          <w:tcPr>
            <w:tcW w:w="975" w:type="dxa"/>
          </w:tcPr>
          <w:p w:rsidR="009542FF" w:rsidRPr="00500319" w:rsidRDefault="009542FF" w:rsidP="00461E2F">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461E2F">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.01</w:t>
            </w:r>
          </w:p>
        </w:tc>
        <w:tc>
          <w:tcPr>
            <w:tcW w:w="1061" w:type="dxa"/>
          </w:tcPr>
          <w:p w:rsidR="009542FF" w:rsidRPr="00500319" w:rsidRDefault="009542FF" w:rsidP="00500319">
            <w:pPr>
              <w:spacing w:after="0" w:line="360" w:lineRule="auto"/>
              <w:rPr>
                <w:rFonts w:ascii="Times New Roman" w:eastAsia="Times New Roman" w:hAnsi="Times New Roman" w:cs="Times New Roman"/>
                <w:b/>
                <w:color w:val="000000"/>
                <w:sz w:val="24"/>
                <w:szCs w:val="24"/>
                <w:lang w:eastAsia="ru-RU"/>
              </w:rPr>
            </w:pPr>
          </w:p>
        </w:tc>
      </w:tr>
      <w:tr w:rsidR="007F1341" w:rsidRPr="00500319" w:rsidTr="007F1341">
        <w:trPr>
          <w:gridAfter w:val="1"/>
          <w:wAfter w:w="6577" w:type="dxa"/>
          <w:trHeight w:val="149"/>
        </w:trPr>
        <w:tc>
          <w:tcPr>
            <w:tcW w:w="725" w:type="dxa"/>
          </w:tcPr>
          <w:p w:rsidR="007F1341" w:rsidRPr="00500319" w:rsidRDefault="007F1341"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7.</w:t>
            </w:r>
          </w:p>
        </w:tc>
        <w:tc>
          <w:tcPr>
            <w:tcW w:w="6577" w:type="dxa"/>
          </w:tcPr>
          <w:p w:rsidR="007F1341" w:rsidRPr="00500319" w:rsidRDefault="007F134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Стив Джобс. Чтение текста с полным пониманием.</w:t>
            </w:r>
          </w:p>
        </w:tc>
        <w:tc>
          <w:tcPr>
            <w:tcW w:w="975" w:type="dxa"/>
          </w:tcPr>
          <w:p w:rsidR="007F1341" w:rsidRPr="00500319" w:rsidRDefault="00927C03"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1E2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.01</w:t>
            </w:r>
          </w:p>
        </w:tc>
        <w:tc>
          <w:tcPr>
            <w:tcW w:w="1061" w:type="dxa"/>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8.</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Наречия. Введение НЛЕ.</w:t>
            </w:r>
          </w:p>
        </w:tc>
        <w:tc>
          <w:tcPr>
            <w:tcW w:w="975" w:type="dxa"/>
          </w:tcPr>
          <w:p w:rsidR="00927C03" w:rsidRPr="00500319" w:rsidRDefault="00F04458" w:rsidP="00B928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22</w:t>
            </w:r>
            <w:r w:rsidR="00927C03">
              <w:rPr>
                <w:rFonts w:ascii="Times New Roman" w:eastAsia="Times New Roman" w:hAnsi="Times New Roman" w:cs="Times New Roman"/>
                <w:color w:val="000000"/>
                <w:sz w:val="24"/>
                <w:szCs w:val="24"/>
                <w:lang w:eastAsia="ru-RU"/>
              </w:rPr>
              <w:t>.01</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9.</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Нобелевские лауреаты. Введение НЛЕ.</w:t>
            </w:r>
          </w:p>
        </w:tc>
        <w:tc>
          <w:tcPr>
            <w:tcW w:w="975" w:type="dxa"/>
          </w:tcPr>
          <w:p w:rsidR="00927C03" w:rsidRPr="00500319" w:rsidRDefault="00B928AA"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461E2F">
              <w:rPr>
                <w:rFonts w:ascii="Times New Roman" w:eastAsia="Times New Roman" w:hAnsi="Times New Roman" w:cs="Times New Roman"/>
                <w:color w:val="000000"/>
                <w:sz w:val="24"/>
                <w:szCs w:val="24"/>
                <w:lang w:eastAsia="ru-RU"/>
              </w:rPr>
              <w:t>3</w:t>
            </w:r>
            <w:r w:rsidR="00927C03">
              <w:rPr>
                <w:rFonts w:ascii="Times New Roman" w:eastAsia="Times New Roman" w:hAnsi="Times New Roman" w:cs="Times New Roman"/>
                <w:color w:val="000000"/>
                <w:sz w:val="24"/>
                <w:szCs w:val="24"/>
                <w:lang w:eastAsia="ru-RU"/>
              </w:rPr>
              <w:t>.01</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10.</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Наречия. Выполнение тренировочных упражнений.</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.01</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11.</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Великие изобретения и открытия. Просмотровое чтение.</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.01</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B453EA">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12.</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Фразовый глагол </w:t>
            </w:r>
            <w:r w:rsidRPr="00500319">
              <w:rPr>
                <w:rFonts w:ascii="Times New Roman" w:eastAsia="Times New Roman" w:hAnsi="Times New Roman" w:cs="Times New Roman"/>
                <w:b/>
                <w:i/>
                <w:sz w:val="24"/>
                <w:szCs w:val="24"/>
                <w:lang w:val="en-US" w:eastAsia="ru-RU"/>
              </w:rPr>
              <w:t>to</w:t>
            </w:r>
            <w:r w:rsidRPr="00500319">
              <w:rPr>
                <w:rFonts w:ascii="Times New Roman" w:eastAsia="Times New Roman" w:hAnsi="Times New Roman" w:cs="Times New Roman"/>
                <w:b/>
                <w:i/>
                <w:sz w:val="24"/>
                <w:szCs w:val="24"/>
                <w:lang w:eastAsia="ru-RU"/>
              </w:rPr>
              <w:t xml:space="preserve"> </w:t>
            </w:r>
            <w:r w:rsidRPr="00500319">
              <w:rPr>
                <w:rFonts w:ascii="Times New Roman" w:eastAsia="Times New Roman" w:hAnsi="Times New Roman" w:cs="Times New Roman"/>
                <w:b/>
                <w:i/>
                <w:sz w:val="24"/>
                <w:szCs w:val="24"/>
                <w:lang w:val="en-US" w:eastAsia="ru-RU"/>
              </w:rPr>
              <w:t>pick</w:t>
            </w:r>
            <w:r w:rsidRPr="00500319">
              <w:rPr>
                <w:rFonts w:ascii="Times New Roman" w:eastAsia="Times New Roman" w:hAnsi="Times New Roman" w:cs="Times New Roman"/>
                <w:sz w:val="24"/>
                <w:szCs w:val="24"/>
                <w:lang w:eastAsia="ru-RU"/>
              </w:rPr>
              <w:t>. Числительные.</w:t>
            </w:r>
          </w:p>
        </w:tc>
        <w:tc>
          <w:tcPr>
            <w:tcW w:w="975" w:type="dxa"/>
          </w:tcPr>
          <w:p w:rsidR="00927C03" w:rsidRPr="00500319" w:rsidRDefault="00461E2F" w:rsidP="00B928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r w:rsidR="00927C03">
              <w:rPr>
                <w:rFonts w:ascii="Times New Roman" w:eastAsia="Times New Roman" w:hAnsi="Times New Roman" w:cs="Times New Roman"/>
                <w:color w:val="000000"/>
                <w:sz w:val="24"/>
                <w:szCs w:val="24"/>
                <w:lang w:eastAsia="ru-RU"/>
              </w:rPr>
              <w:t>.01</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13.</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Открытия русских ученых. Чтение текста с извлечением информации.</w:t>
            </w:r>
          </w:p>
        </w:tc>
        <w:tc>
          <w:tcPr>
            <w:tcW w:w="975" w:type="dxa"/>
          </w:tcPr>
          <w:p w:rsidR="00927C03" w:rsidRPr="00500319" w:rsidRDefault="00461E2F"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14.</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Английские синонимы. Номера телефонов, даты.</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15.</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Средства массовой информации сегодня. Чтение текста. Ответы на вопросы.</w:t>
            </w:r>
          </w:p>
        </w:tc>
        <w:tc>
          <w:tcPr>
            <w:tcW w:w="975" w:type="dxa"/>
          </w:tcPr>
          <w:p w:rsidR="00927C03" w:rsidRPr="00500319" w:rsidRDefault="00927C03"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461E2F">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16.</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Фразы разговорного этикета. Ознакомление, употребление.</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17.</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Актуализация грамматического материала, выполнение упражнений. </w:t>
            </w:r>
          </w:p>
        </w:tc>
        <w:tc>
          <w:tcPr>
            <w:tcW w:w="975" w:type="dxa"/>
          </w:tcPr>
          <w:p w:rsidR="00927C03" w:rsidRPr="00500319" w:rsidRDefault="00461E2F"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2</w:t>
            </w:r>
            <w:r w:rsidR="00927C03">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18.</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Великие изобретения в истории. Монологическая речь.</w:t>
            </w:r>
          </w:p>
        </w:tc>
        <w:tc>
          <w:tcPr>
            <w:tcW w:w="975" w:type="dxa"/>
          </w:tcPr>
          <w:p w:rsidR="00927C03" w:rsidRPr="00500319" w:rsidRDefault="00B928AA" w:rsidP="00461E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461E2F">
              <w:rPr>
                <w:rFonts w:ascii="Times New Roman" w:eastAsia="Times New Roman" w:hAnsi="Times New Roman" w:cs="Times New Roman"/>
                <w:color w:val="000000"/>
                <w:sz w:val="24"/>
                <w:szCs w:val="24"/>
                <w:lang w:eastAsia="ru-RU"/>
              </w:rPr>
              <w:t>3</w:t>
            </w:r>
            <w:r w:rsidR="00927C03">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19.</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Совершенствование навыка устной речи. Диалог.</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7F1341" w:rsidRPr="00500319" w:rsidTr="007F1341">
        <w:trPr>
          <w:gridAfter w:val="1"/>
          <w:wAfter w:w="6577" w:type="dxa"/>
          <w:trHeight w:val="149"/>
        </w:trPr>
        <w:tc>
          <w:tcPr>
            <w:tcW w:w="725" w:type="dxa"/>
          </w:tcPr>
          <w:p w:rsidR="007F134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20.</w:t>
            </w:r>
          </w:p>
        </w:tc>
        <w:tc>
          <w:tcPr>
            <w:tcW w:w="6577" w:type="dxa"/>
          </w:tcPr>
          <w:p w:rsidR="007F1341" w:rsidRPr="00500319" w:rsidRDefault="007F134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Совершенствование навыка письменной речи. Письмо.</w:t>
            </w:r>
          </w:p>
        </w:tc>
        <w:tc>
          <w:tcPr>
            <w:tcW w:w="975" w:type="dxa"/>
          </w:tcPr>
          <w:p w:rsidR="007F1341"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0445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.02</w:t>
            </w:r>
          </w:p>
        </w:tc>
        <w:tc>
          <w:tcPr>
            <w:tcW w:w="1061" w:type="dxa"/>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21.</w:t>
            </w:r>
          </w:p>
        </w:tc>
        <w:tc>
          <w:tcPr>
            <w:tcW w:w="6577" w:type="dxa"/>
          </w:tcPr>
          <w:p w:rsidR="00927C03" w:rsidRPr="00500319" w:rsidRDefault="00A658E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Составляем резюме</w:t>
            </w:r>
            <w:r w:rsidR="00927C03" w:rsidRPr="00500319">
              <w:rPr>
                <w:rFonts w:ascii="Times New Roman" w:eastAsia="Times New Roman" w:hAnsi="Times New Roman" w:cs="Times New Roman"/>
                <w:sz w:val="24"/>
                <w:szCs w:val="24"/>
                <w:lang w:eastAsia="ru-RU"/>
              </w:rPr>
              <w:t>.</w:t>
            </w:r>
          </w:p>
        </w:tc>
        <w:tc>
          <w:tcPr>
            <w:tcW w:w="975" w:type="dxa"/>
          </w:tcPr>
          <w:p w:rsidR="00927C03" w:rsidRPr="00500319" w:rsidRDefault="00461E2F" w:rsidP="00B928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r w:rsidR="00927C03">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22.</w:t>
            </w:r>
          </w:p>
        </w:tc>
        <w:tc>
          <w:tcPr>
            <w:tcW w:w="6577" w:type="dxa"/>
          </w:tcPr>
          <w:p w:rsidR="00927C03" w:rsidRPr="00500319" w:rsidRDefault="00052B5D"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Диалог</w:t>
            </w:r>
          </w:p>
        </w:tc>
        <w:tc>
          <w:tcPr>
            <w:tcW w:w="975" w:type="dxa"/>
          </w:tcPr>
          <w:p w:rsidR="00927C03" w:rsidRPr="00500319" w:rsidRDefault="00461E2F"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1</w:t>
            </w:r>
            <w:r w:rsidR="00927C03">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23.</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Выполнение тренировочных упражнений.</w:t>
            </w:r>
          </w:p>
        </w:tc>
        <w:tc>
          <w:tcPr>
            <w:tcW w:w="975" w:type="dxa"/>
          </w:tcPr>
          <w:p w:rsidR="00927C03" w:rsidRPr="00500319" w:rsidRDefault="00B928A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6</w:t>
            </w:r>
            <w:r w:rsidR="00927C03">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24.</w:t>
            </w:r>
          </w:p>
        </w:tc>
        <w:tc>
          <w:tcPr>
            <w:tcW w:w="6577" w:type="dxa"/>
          </w:tcPr>
          <w:p w:rsidR="00927C03" w:rsidRPr="00500319" w:rsidRDefault="0037292A"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25.</w:t>
            </w:r>
          </w:p>
        </w:tc>
        <w:tc>
          <w:tcPr>
            <w:tcW w:w="6577" w:type="dxa"/>
          </w:tcPr>
          <w:p w:rsidR="00927C03" w:rsidRPr="00500319" w:rsidRDefault="0037292A"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.02</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26.</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Контрольная работа по теме раздела.</w:t>
            </w:r>
          </w:p>
        </w:tc>
        <w:tc>
          <w:tcPr>
            <w:tcW w:w="975" w:type="dxa"/>
          </w:tcPr>
          <w:p w:rsidR="00927C03" w:rsidRPr="00500319" w:rsidRDefault="00B928A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.03</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27.</w:t>
            </w:r>
          </w:p>
        </w:tc>
        <w:tc>
          <w:tcPr>
            <w:tcW w:w="6577" w:type="dxa"/>
          </w:tcPr>
          <w:p w:rsidR="00927C03" w:rsidRPr="00500319" w:rsidRDefault="00927C03" w:rsidP="0037292A">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Работа над ошибками.</w:t>
            </w:r>
            <w:r w:rsidR="0037292A">
              <w:rPr>
                <w:rFonts w:ascii="Times New Roman" w:eastAsia="Times New Roman" w:hAnsi="Times New Roman" w:cs="Times New Roman"/>
                <w:sz w:val="24"/>
                <w:szCs w:val="24"/>
                <w:lang w:eastAsia="ru-RU"/>
              </w:rPr>
              <w:t xml:space="preserve"> Разыгрываем диалоги</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.03</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28.</w:t>
            </w:r>
          </w:p>
        </w:tc>
        <w:tc>
          <w:tcPr>
            <w:tcW w:w="6577" w:type="dxa"/>
          </w:tcPr>
          <w:p w:rsidR="00927C03" w:rsidRPr="00500319" w:rsidRDefault="0037292A"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общаться</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.03</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29.</w:t>
            </w:r>
          </w:p>
        </w:tc>
        <w:tc>
          <w:tcPr>
            <w:tcW w:w="6577" w:type="dxa"/>
          </w:tcPr>
          <w:p w:rsidR="00927C03" w:rsidRPr="00500319" w:rsidRDefault="0037292A"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систематизация знаний</w:t>
            </w:r>
          </w:p>
        </w:tc>
        <w:tc>
          <w:tcPr>
            <w:tcW w:w="975" w:type="dxa"/>
          </w:tcPr>
          <w:p w:rsidR="00927C03" w:rsidRPr="00500319" w:rsidRDefault="00F04458" w:rsidP="00B453E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00927C03">
              <w:rPr>
                <w:rFonts w:ascii="Times New Roman" w:eastAsia="Times New Roman" w:hAnsi="Times New Roman" w:cs="Times New Roman"/>
                <w:color w:val="000000"/>
                <w:sz w:val="24"/>
                <w:szCs w:val="24"/>
                <w:lang w:eastAsia="ru-RU"/>
              </w:rPr>
              <w:t>.03</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30.</w:t>
            </w:r>
          </w:p>
        </w:tc>
        <w:tc>
          <w:tcPr>
            <w:tcW w:w="6577" w:type="dxa"/>
          </w:tcPr>
          <w:p w:rsidR="00927C03" w:rsidRPr="00500319" w:rsidRDefault="0037292A"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Процесс глобализации в современном мире.</w:t>
            </w:r>
          </w:p>
        </w:tc>
        <w:tc>
          <w:tcPr>
            <w:tcW w:w="975" w:type="dxa"/>
          </w:tcPr>
          <w:p w:rsidR="00927C03" w:rsidRPr="00500319" w:rsidRDefault="00B928AA" w:rsidP="00F04458">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2</w:t>
            </w:r>
            <w:r w:rsidR="00927C03">
              <w:rPr>
                <w:rFonts w:ascii="Times New Roman" w:eastAsia="Times New Roman" w:hAnsi="Times New Roman" w:cs="Times New Roman"/>
                <w:color w:val="000000"/>
                <w:sz w:val="24"/>
                <w:szCs w:val="24"/>
                <w:lang w:eastAsia="ru-RU"/>
              </w:rPr>
              <w:t>.03</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7F1341" w:rsidRPr="00500319" w:rsidTr="007F1341">
        <w:trPr>
          <w:gridAfter w:val="1"/>
          <w:wAfter w:w="6577" w:type="dxa"/>
          <w:trHeight w:val="149"/>
        </w:trPr>
        <w:tc>
          <w:tcPr>
            <w:tcW w:w="725" w:type="dxa"/>
            <w:tcBorders>
              <w:left w:val="nil"/>
              <w:right w:val="nil"/>
            </w:tcBorders>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c>
          <w:tcPr>
            <w:tcW w:w="9413" w:type="dxa"/>
            <w:gridSpan w:val="4"/>
            <w:tcBorders>
              <w:left w:val="nil"/>
              <w:right w:val="nil"/>
            </w:tcBorders>
          </w:tcPr>
          <w:p w:rsidR="007F1341" w:rsidRPr="00500319" w:rsidRDefault="007F1341" w:rsidP="00500319">
            <w:pPr>
              <w:spacing w:after="0" w:line="360" w:lineRule="auto"/>
              <w:jc w:val="center"/>
              <w:rPr>
                <w:rFonts w:ascii="Times New Roman" w:eastAsia="Times New Roman" w:hAnsi="Times New Roman" w:cs="Times New Roman"/>
                <w:b/>
                <w:color w:val="000000"/>
                <w:sz w:val="24"/>
                <w:szCs w:val="24"/>
                <w:lang w:eastAsia="ru-RU"/>
              </w:rPr>
            </w:pPr>
            <w:r w:rsidRPr="00500319">
              <w:rPr>
                <w:rFonts w:ascii="Times New Roman" w:eastAsia="Times New Roman" w:hAnsi="Times New Roman" w:cs="Times New Roman"/>
                <w:b/>
                <w:color w:val="000000"/>
                <w:sz w:val="24"/>
                <w:szCs w:val="24"/>
                <w:lang w:eastAsia="ru-RU"/>
              </w:rPr>
              <w:t>Шаги к будущему</w:t>
            </w:r>
          </w:p>
        </w:tc>
      </w:tr>
      <w:tr w:rsidR="007F1341" w:rsidRPr="00500319" w:rsidTr="007F1341">
        <w:trPr>
          <w:gridAfter w:val="1"/>
          <w:wAfter w:w="6577" w:type="dxa"/>
          <w:trHeight w:val="149"/>
        </w:trPr>
        <w:tc>
          <w:tcPr>
            <w:tcW w:w="725" w:type="dxa"/>
          </w:tcPr>
          <w:p w:rsidR="007F134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78</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w:t>
            </w:r>
          </w:p>
        </w:tc>
        <w:tc>
          <w:tcPr>
            <w:tcW w:w="6577" w:type="dxa"/>
          </w:tcPr>
          <w:p w:rsidR="007F1341" w:rsidRPr="00500319" w:rsidRDefault="007F1341" w:rsidP="00C8412F">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Процесс глобализации в современном мире. </w:t>
            </w:r>
          </w:p>
        </w:tc>
        <w:tc>
          <w:tcPr>
            <w:tcW w:w="975" w:type="dxa"/>
          </w:tcPr>
          <w:p w:rsidR="007F1341" w:rsidRPr="00500319" w:rsidRDefault="00927C03" w:rsidP="00F04458">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.03</w:t>
            </w:r>
          </w:p>
        </w:tc>
        <w:tc>
          <w:tcPr>
            <w:tcW w:w="1061" w:type="dxa"/>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r>
      <w:tr w:rsidR="007F1341" w:rsidRPr="00500319" w:rsidTr="007F1341">
        <w:trPr>
          <w:gridAfter w:val="1"/>
          <w:wAfter w:w="6577" w:type="dxa"/>
          <w:trHeight w:val="149"/>
        </w:trPr>
        <w:tc>
          <w:tcPr>
            <w:tcW w:w="725" w:type="dxa"/>
          </w:tcPr>
          <w:p w:rsidR="007F134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w:t>
            </w:r>
          </w:p>
        </w:tc>
        <w:tc>
          <w:tcPr>
            <w:tcW w:w="6577" w:type="dxa"/>
          </w:tcPr>
          <w:p w:rsidR="007F1341" w:rsidRPr="00500319" w:rsidRDefault="007F134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Английские идиомы с неличными формами глагола.</w:t>
            </w:r>
          </w:p>
        </w:tc>
        <w:tc>
          <w:tcPr>
            <w:tcW w:w="975" w:type="dxa"/>
          </w:tcPr>
          <w:p w:rsidR="007F1341"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0445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.03</w:t>
            </w:r>
          </w:p>
        </w:tc>
        <w:tc>
          <w:tcPr>
            <w:tcW w:w="1061" w:type="dxa"/>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r>
      <w:tr w:rsidR="007F1341" w:rsidRPr="00500319" w:rsidTr="007F1341">
        <w:trPr>
          <w:gridAfter w:val="1"/>
          <w:wAfter w:w="6577" w:type="dxa"/>
          <w:trHeight w:val="149"/>
        </w:trPr>
        <w:tc>
          <w:tcPr>
            <w:tcW w:w="725" w:type="dxa"/>
          </w:tcPr>
          <w:p w:rsidR="007F134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800" w:type="dxa"/>
          </w:tcPr>
          <w:p w:rsidR="007F1341" w:rsidRPr="00500319" w:rsidRDefault="007F134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3.</w:t>
            </w:r>
          </w:p>
        </w:tc>
        <w:tc>
          <w:tcPr>
            <w:tcW w:w="6577" w:type="dxa"/>
          </w:tcPr>
          <w:p w:rsidR="007F1341" w:rsidRPr="00500319" w:rsidRDefault="007F134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Роботы в обществе будущего. </w:t>
            </w:r>
            <w:proofErr w:type="spellStart"/>
            <w:r w:rsidRPr="00500319">
              <w:rPr>
                <w:rFonts w:ascii="Times New Roman" w:eastAsia="Times New Roman" w:hAnsi="Times New Roman" w:cs="Times New Roman"/>
                <w:sz w:val="24"/>
                <w:szCs w:val="24"/>
                <w:lang w:eastAsia="ru-RU"/>
              </w:rPr>
              <w:t>Аудирование</w:t>
            </w:r>
            <w:proofErr w:type="spellEnd"/>
            <w:r w:rsidRPr="00500319">
              <w:rPr>
                <w:rFonts w:ascii="Times New Roman" w:eastAsia="Times New Roman" w:hAnsi="Times New Roman" w:cs="Times New Roman"/>
                <w:sz w:val="24"/>
                <w:szCs w:val="24"/>
                <w:lang w:eastAsia="ru-RU"/>
              </w:rPr>
              <w:t>.</w:t>
            </w:r>
          </w:p>
        </w:tc>
        <w:tc>
          <w:tcPr>
            <w:tcW w:w="975" w:type="dxa"/>
          </w:tcPr>
          <w:p w:rsidR="007F1341"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.03</w:t>
            </w:r>
          </w:p>
        </w:tc>
        <w:tc>
          <w:tcPr>
            <w:tcW w:w="1061" w:type="dxa"/>
          </w:tcPr>
          <w:p w:rsidR="007F1341" w:rsidRPr="00500319" w:rsidRDefault="007F1341"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4.</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Актуализация грамматического материала.</w:t>
            </w:r>
          </w:p>
        </w:tc>
        <w:tc>
          <w:tcPr>
            <w:tcW w:w="975" w:type="dxa"/>
          </w:tcPr>
          <w:p w:rsidR="00927C03" w:rsidRPr="00500319" w:rsidRDefault="00F04458" w:rsidP="00B928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w:t>
            </w:r>
            <w:r w:rsidR="00927C03">
              <w:rPr>
                <w:rFonts w:ascii="Times New Roman" w:eastAsia="Times New Roman" w:hAnsi="Times New Roman" w:cs="Times New Roman"/>
                <w:color w:val="000000"/>
                <w:sz w:val="24"/>
                <w:szCs w:val="24"/>
                <w:lang w:eastAsia="ru-RU"/>
              </w:rPr>
              <w:t>.03</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5.</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Будущее планеты. Введение НЛЕ.</w:t>
            </w:r>
          </w:p>
        </w:tc>
        <w:tc>
          <w:tcPr>
            <w:tcW w:w="975" w:type="dxa"/>
          </w:tcPr>
          <w:p w:rsidR="00927C03" w:rsidRPr="00500319" w:rsidRDefault="00F04458" w:rsidP="00B453E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02.04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6.</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Инфинитив и герундий. Выполнение упражнений.</w:t>
            </w:r>
          </w:p>
        </w:tc>
        <w:tc>
          <w:tcPr>
            <w:tcW w:w="975" w:type="dxa"/>
          </w:tcPr>
          <w:p w:rsidR="00927C03"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03</w:t>
            </w:r>
            <w:r w:rsidR="00B928AA">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7.</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Проблемы глобализации. Изучающее чтение.</w:t>
            </w:r>
          </w:p>
        </w:tc>
        <w:tc>
          <w:tcPr>
            <w:tcW w:w="975" w:type="dxa"/>
          </w:tcPr>
          <w:p w:rsidR="00927C03" w:rsidRPr="00500319" w:rsidRDefault="00F04458" w:rsidP="00B453E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05.04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8.</w:t>
            </w:r>
          </w:p>
        </w:tc>
        <w:tc>
          <w:tcPr>
            <w:tcW w:w="6577" w:type="dxa"/>
          </w:tcPr>
          <w:p w:rsidR="00927C03" w:rsidRPr="00500319" w:rsidRDefault="005F290E"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в будущее</w:t>
            </w:r>
            <w:r w:rsidR="00927C03" w:rsidRPr="00500319">
              <w:rPr>
                <w:rFonts w:ascii="Times New Roman" w:eastAsia="Times New Roman" w:hAnsi="Times New Roman" w:cs="Times New Roman"/>
                <w:sz w:val="24"/>
                <w:szCs w:val="24"/>
                <w:lang w:eastAsia="ru-RU"/>
              </w:rPr>
              <w:t>.</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8</w:t>
            </w:r>
            <w:r w:rsidR="00B928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9.</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Причины экспансии американской культуры. Устная речь</w:t>
            </w:r>
          </w:p>
        </w:tc>
        <w:tc>
          <w:tcPr>
            <w:tcW w:w="975" w:type="dxa"/>
          </w:tcPr>
          <w:p w:rsidR="00927C03" w:rsidRPr="00500319" w:rsidRDefault="00B928A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F04458">
              <w:rPr>
                <w:rFonts w:ascii="Times New Roman" w:eastAsia="Times New Roman" w:hAnsi="Times New Roman" w:cs="Times New Roman"/>
                <w:color w:val="000000"/>
                <w:sz w:val="24"/>
                <w:szCs w:val="24"/>
                <w:lang w:eastAsia="ru-RU"/>
              </w:rPr>
              <w:t>9</w:t>
            </w:r>
            <w:r w:rsidR="00927C03">
              <w:rPr>
                <w:rFonts w:ascii="Times New Roman" w:eastAsia="Times New Roman" w:hAnsi="Times New Roman" w:cs="Times New Roman"/>
                <w:color w:val="000000"/>
                <w:sz w:val="24"/>
                <w:szCs w:val="24"/>
                <w:lang w:eastAsia="ru-RU"/>
              </w:rPr>
              <w:t>.04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10.</w:t>
            </w:r>
          </w:p>
        </w:tc>
        <w:tc>
          <w:tcPr>
            <w:tcW w:w="6577" w:type="dxa"/>
          </w:tcPr>
          <w:p w:rsidR="00927C03" w:rsidRPr="00500319" w:rsidRDefault="00927C03"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Сложное дополнение. Повторение.</w:t>
            </w:r>
          </w:p>
        </w:tc>
        <w:tc>
          <w:tcPr>
            <w:tcW w:w="975" w:type="dxa"/>
          </w:tcPr>
          <w:p w:rsidR="00927C03" w:rsidRPr="00500319" w:rsidRDefault="00F04458" w:rsidP="00B453E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00927C03">
              <w:rPr>
                <w:rFonts w:ascii="Times New Roman" w:eastAsia="Times New Roman" w:hAnsi="Times New Roman" w:cs="Times New Roman"/>
                <w:color w:val="000000"/>
                <w:sz w:val="24"/>
                <w:szCs w:val="24"/>
                <w:lang w:eastAsia="ru-RU"/>
              </w:rPr>
              <w:t>.04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11.</w:t>
            </w:r>
          </w:p>
        </w:tc>
        <w:tc>
          <w:tcPr>
            <w:tcW w:w="6577" w:type="dxa"/>
          </w:tcPr>
          <w:p w:rsidR="00927C03" w:rsidRPr="00500319" w:rsidRDefault="00927C03" w:rsidP="00C8412F">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Космический туризм. </w:t>
            </w:r>
          </w:p>
        </w:tc>
        <w:tc>
          <w:tcPr>
            <w:tcW w:w="975" w:type="dxa"/>
          </w:tcPr>
          <w:p w:rsidR="00927C03" w:rsidRPr="00500319" w:rsidRDefault="00927C03" w:rsidP="00F04458">
            <w:pPr>
              <w:spacing w:after="0" w:line="360" w:lineRule="auto"/>
              <w:jc w:val="center"/>
              <w:rPr>
                <w:rFonts w:ascii="Times New Roman" w:eastAsia="Times New Roman" w:hAnsi="Times New Roman" w:cs="Times New Roman"/>
                <w:sz w:val="24"/>
                <w:szCs w:val="24"/>
                <w:lang w:eastAsia="ru-RU"/>
              </w:rPr>
            </w:pPr>
            <w:r w:rsidRPr="00500319">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12.</w:t>
            </w:r>
          </w:p>
        </w:tc>
        <w:tc>
          <w:tcPr>
            <w:tcW w:w="6577" w:type="dxa"/>
          </w:tcPr>
          <w:p w:rsidR="00927C03" w:rsidRPr="00500319" w:rsidRDefault="00927C03" w:rsidP="00912AB8">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Сослагательное наклонение. </w:t>
            </w:r>
          </w:p>
        </w:tc>
        <w:tc>
          <w:tcPr>
            <w:tcW w:w="975" w:type="dxa"/>
          </w:tcPr>
          <w:p w:rsidR="00927C03" w:rsidRPr="00500319" w:rsidRDefault="00F04458" w:rsidP="00B928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w:t>
            </w:r>
            <w:r w:rsidR="00927C03">
              <w:rPr>
                <w:rFonts w:ascii="Times New Roman" w:eastAsia="Times New Roman" w:hAnsi="Times New Roman" w:cs="Times New Roman"/>
                <w:color w:val="000000"/>
                <w:sz w:val="24"/>
                <w:szCs w:val="24"/>
                <w:lang w:eastAsia="ru-RU"/>
              </w:rPr>
              <w:t>.04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927C03" w:rsidRPr="00500319" w:rsidTr="007F1341">
        <w:trPr>
          <w:gridAfter w:val="1"/>
          <w:wAfter w:w="6577" w:type="dxa"/>
          <w:trHeight w:val="149"/>
        </w:trPr>
        <w:tc>
          <w:tcPr>
            <w:tcW w:w="725"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800" w:type="dxa"/>
          </w:tcPr>
          <w:p w:rsidR="00927C03" w:rsidRPr="00500319" w:rsidRDefault="00927C03"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13.</w:t>
            </w:r>
          </w:p>
        </w:tc>
        <w:tc>
          <w:tcPr>
            <w:tcW w:w="6577" w:type="dxa"/>
          </w:tcPr>
          <w:p w:rsidR="00927C03" w:rsidRPr="00500319" w:rsidRDefault="00927C03" w:rsidP="00C8412F">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Точка зрения молодежи на будущее. </w:t>
            </w:r>
          </w:p>
        </w:tc>
        <w:tc>
          <w:tcPr>
            <w:tcW w:w="975" w:type="dxa"/>
          </w:tcPr>
          <w:p w:rsidR="00927C03" w:rsidRPr="00500319" w:rsidRDefault="00B928A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04458">
              <w:rPr>
                <w:rFonts w:ascii="Times New Roman" w:eastAsia="Times New Roman" w:hAnsi="Times New Roman" w:cs="Times New Roman"/>
                <w:color w:val="000000"/>
                <w:sz w:val="24"/>
                <w:szCs w:val="24"/>
                <w:lang w:eastAsia="ru-RU"/>
              </w:rPr>
              <w:t>8</w:t>
            </w:r>
            <w:r w:rsidR="00927C03">
              <w:rPr>
                <w:rFonts w:ascii="Times New Roman" w:eastAsia="Times New Roman" w:hAnsi="Times New Roman" w:cs="Times New Roman"/>
                <w:color w:val="000000"/>
                <w:sz w:val="24"/>
                <w:szCs w:val="24"/>
                <w:lang w:eastAsia="ru-RU"/>
              </w:rPr>
              <w:t>.04</w:t>
            </w:r>
          </w:p>
        </w:tc>
        <w:tc>
          <w:tcPr>
            <w:tcW w:w="1061" w:type="dxa"/>
          </w:tcPr>
          <w:p w:rsidR="00927C03" w:rsidRPr="00500319" w:rsidRDefault="00927C03"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14.</w:t>
            </w:r>
          </w:p>
        </w:tc>
        <w:tc>
          <w:tcPr>
            <w:tcW w:w="6577" w:type="dxa"/>
          </w:tcPr>
          <w:p w:rsidR="00D9670A" w:rsidRPr="00500319" w:rsidRDefault="00D9670A" w:rsidP="00912AB8">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Проблемы будущего. </w:t>
            </w:r>
          </w:p>
        </w:tc>
        <w:tc>
          <w:tcPr>
            <w:tcW w:w="975" w:type="dxa"/>
          </w:tcPr>
          <w:p w:rsidR="00D9670A" w:rsidRPr="00500319" w:rsidRDefault="00D9670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.04</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15.</w:t>
            </w:r>
          </w:p>
        </w:tc>
        <w:tc>
          <w:tcPr>
            <w:tcW w:w="6577" w:type="dxa"/>
          </w:tcPr>
          <w:p w:rsidR="00D9670A" w:rsidRPr="00500319" w:rsidRDefault="00D9670A" w:rsidP="00912AB8">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 xml:space="preserve">Английский язык – глобальный язык 21 века. </w:t>
            </w:r>
          </w:p>
        </w:tc>
        <w:tc>
          <w:tcPr>
            <w:tcW w:w="975" w:type="dxa"/>
          </w:tcPr>
          <w:p w:rsidR="00D9670A" w:rsidRPr="00500319" w:rsidRDefault="00D9670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F04458">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.04</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16.</w:t>
            </w:r>
          </w:p>
        </w:tc>
        <w:tc>
          <w:tcPr>
            <w:tcW w:w="6577" w:type="dxa"/>
          </w:tcPr>
          <w:p w:rsidR="00D9670A" w:rsidRPr="00500319" w:rsidRDefault="005F290E"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Профессиональные качества</w:t>
            </w:r>
            <w:r w:rsidR="00D9670A">
              <w:rPr>
                <w:rFonts w:ascii="Times New Roman" w:eastAsia="Times New Roman" w:hAnsi="Times New Roman" w:cs="Times New Roman"/>
                <w:sz w:val="24"/>
                <w:szCs w:val="24"/>
                <w:lang w:eastAsia="ru-RU"/>
              </w:rPr>
              <w:t xml:space="preserve"> </w:t>
            </w:r>
          </w:p>
        </w:tc>
        <w:tc>
          <w:tcPr>
            <w:tcW w:w="975" w:type="dxa"/>
          </w:tcPr>
          <w:p w:rsidR="00D9670A" w:rsidRPr="00500319" w:rsidRDefault="00D9670A"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0445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.04</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17.</w:t>
            </w:r>
          </w:p>
        </w:tc>
        <w:tc>
          <w:tcPr>
            <w:tcW w:w="6577" w:type="dxa"/>
          </w:tcPr>
          <w:p w:rsidR="00D9670A" w:rsidRPr="00500319" w:rsidRDefault="006F40C7"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профессии</w:t>
            </w:r>
          </w:p>
        </w:tc>
        <w:tc>
          <w:tcPr>
            <w:tcW w:w="975" w:type="dxa"/>
          </w:tcPr>
          <w:p w:rsidR="00D9670A" w:rsidRPr="00500319" w:rsidRDefault="00F04458" w:rsidP="00B928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02.05</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18.</w:t>
            </w:r>
          </w:p>
        </w:tc>
        <w:tc>
          <w:tcPr>
            <w:tcW w:w="6577" w:type="dxa"/>
          </w:tcPr>
          <w:p w:rsidR="00D9670A" w:rsidRPr="00500319" w:rsidRDefault="006F40C7"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Подготовка к контрольной работе. Выполнение упражнений</w:t>
            </w:r>
          </w:p>
        </w:tc>
        <w:tc>
          <w:tcPr>
            <w:tcW w:w="975" w:type="dxa"/>
          </w:tcPr>
          <w:p w:rsidR="00D9670A"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06.05</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19.</w:t>
            </w:r>
          </w:p>
        </w:tc>
        <w:tc>
          <w:tcPr>
            <w:tcW w:w="6577" w:type="dxa"/>
          </w:tcPr>
          <w:p w:rsidR="00D9670A" w:rsidRPr="00500319" w:rsidRDefault="00D9670A"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Подготовка к контрольной работе. Выполнение упражнений.</w:t>
            </w:r>
          </w:p>
        </w:tc>
        <w:tc>
          <w:tcPr>
            <w:tcW w:w="975" w:type="dxa"/>
          </w:tcPr>
          <w:p w:rsidR="00D9670A"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07.05</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D9670A" w:rsidRPr="00500319" w:rsidTr="007F1341">
        <w:trPr>
          <w:gridAfter w:val="1"/>
          <w:wAfter w:w="6577" w:type="dxa"/>
          <w:trHeight w:val="149"/>
        </w:trPr>
        <w:tc>
          <w:tcPr>
            <w:tcW w:w="725"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800" w:type="dxa"/>
          </w:tcPr>
          <w:p w:rsidR="00D9670A" w:rsidRPr="00500319" w:rsidRDefault="00D9670A"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20.</w:t>
            </w:r>
          </w:p>
        </w:tc>
        <w:tc>
          <w:tcPr>
            <w:tcW w:w="6577" w:type="dxa"/>
          </w:tcPr>
          <w:p w:rsidR="00D9670A" w:rsidRPr="00500319" w:rsidRDefault="009A4724"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 за курс 11 класса</w:t>
            </w:r>
            <w:r w:rsidR="00D9670A" w:rsidRPr="00500319">
              <w:rPr>
                <w:rFonts w:ascii="Times New Roman" w:eastAsia="Times New Roman" w:hAnsi="Times New Roman" w:cs="Times New Roman"/>
                <w:sz w:val="24"/>
                <w:szCs w:val="24"/>
                <w:lang w:eastAsia="ru-RU"/>
              </w:rPr>
              <w:t>.</w:t>
            </w:r>
          </w:p>
        </w:tc>
        <w:tc>
          <w:tcPr>
            <w:tcW w:w="975" w:type="dxa"/>
          </w:tcPr>
          <w:p w:rsidR="00D9670A"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r w:rsidR="00D9670A">
              <w:rPr>
                <w:rFonts w:ascii="Times New Roman" w:eastAsia="Times New Roman" w:hAnsi="Times New Roman" w:cs="Times New Roman"/>
                <w:color w:val="000000"/>
                <w:sz w:val="24"/>
                <w:szCs w:val="24"/>
                <w:lang w:eastAsia="ru-RU"/>
              </w:rPr>
              <w:t>.05</w:t>
            </w:r>
          </w:p>
        </w:tc>
        <w:tc>
          <w:tcPr>
            <w:tcW w:w="1061" w:type="dxa"/>
          </w:tcPr>
          <w:p w:rsidR="00D9670A" w:rsidRPr="00500319" w:rsidRDefault="00D9670A" w:rsidP="00500319">
            <w:pPr>
              <w:spacing w:after="0" w:line="360" w:lineRule="auto"/>
              <w:rPr>
                <w:rFonts w:ascii="Times New Roman" w:eastAsia="Times New Roman" w:hAnsi="Times New Roman" w:cs="Times New Roman"/>
                <w:b/>
                <w:color w:val="000000"/>
                <w:sz w:val="24"/>
                <w:szCs w:val="24"/>
                <w:lang w:eastAsia="ru-RU"/>
              </w:rPr>
            </w:pPr>
          </w:p>
        </w:tc>
      </w:tr>
      <w:tr w:rsidR="009310C1" w:rsidRPr="00500319" w:rsidTr="007F1341">
        <w:trPr>
          <w:gridAfter w:val="1"/>
          <w:wAfter w:w="6577" w:type="dxa"/>
          <w:trHeight w:val="149"/>
        </w:trPr>
        <w:tc>
          <w:tcPr>
            <w:tcW w:w="725"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800"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21.</w:t>
            </w:r>
          </w:p>
        </w:tc>
        <w:tc>
          <w:tcPr>
            <w:tcW w:w="6577" w:type="dxa"/>
          </w:tcPr>
          <w:p w:rsidR="009310C1" w:rsidRPr="00500319" w:rsidRDefault="00912AB8"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работы. </w:t>
            </w:r>
            <w:r w:rsidR="009310C1" w:rsidRPr="00500319">
              <w:rPr>
                <w:rFonts w:ascii="Times New Roman" w:eastAsia="Times New Roman" w:hAnsi="Times New Roman" w:cs="Times New Roman"/>
                <w:sz w:val="24"/>
                <w:szCs w:val="24"/>
                <w:lang w:eastAsia="ru-RU"/>
              </w:rPr>
              <w:t>Выполнение упражнений.</w:t>
            </w:r>
          </w:p>
        </w:tc>
        <w:tc>
          <w:tcPr>
            <w:tcW w:w="975" w:type="dxa"/>
          </w:tcPr>
          <w:p w:rsidR="009310C1"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r w:rsidR="009310C1">
              <w:rPr>
                <w:rFonts w:ascii="Times New Roman" w:eastAsia="Times New Roman" w:hAnsi="Times New Roman" w:cs="Times New Roman"/>
                <w:color w:val="000000"/>
                <w:sz w:val="24"/>
                <w:szCs w:val="24"/>
                <w:lang w:eastAsia="ru-RU"/>
              </w:rPr>
              <w:t>.05</w:t>
            </w:r>
          </w:p>
        </w:tc>
        <w:tc>
          <w:tcPr>
            <w:tcW w:w="1061" w:type="dxa"/>
          </w:tcPr>
          <w:p w:rsidR="009310C1" w:rsidRPr="00500319" w:rsidRDefault="009310C1" w:rsidP="00500319">
            <w:pPr>
              <w:spacing w:after="0" w:line="360" w:lineRule="auto"/>
              <w:rPr>
                <w:rFonts w:ascii="Times New Roman" w:eastAsia="Times New Roman" w:hAnsi="Times New Roman" w:cs="Times New Roman"/>
                <w:b/>
                <w:color w:val="000000"/>
                <w:sz w:val="24"/>
                <w:szCs w:val="24"/>
                <w:lang w:eastAsia="ru-RU"/>
              </w:rPr>
            </w:pPr>
          </w:p>
        </w:tc>
      </w:tr>
      <w:tr w:rsidR="009310C1" w:rsidRPr="00500319" w:rsidTr="007F1341">
        <w:trPr>
          <w:gridAfter w:val="1"/>
          <w:wAfter w:w="6577" w:type="dxa"/>
          <w:trHeight w:val="149"/>
        </w:trPr>
        <w:tc>
          <w:tcPr>
            <w:tcW w:w="725"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800"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22.</w:t>
            </w:r>
          </w:p>
        </w:tc>
        <w:tc>
          <w:tcPr>
            <w:tcW w:w="6577" w:type="dxa"/>
          </w:tcPr>
          <w:p w:rsidR="009310C1" w:rsidRPr="00500319" w:rsidRDefault="009310C1"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500319">
              <w:rPr>
                <w:rFonts w:ascii="Times New Roman" w:eastAsia="Times New Roman" w:hAnsi="Times New Roman" w:cs="Times New Roman"/>
                <w:sz w:val="24"/>
                <w:szCs w:val="24"/>
                <w:lang w:eastAsia="ru-RU"/>
              </w:rPr>
              <w:t>Проектная работа.</w:t>
            </w:r>
          </w:p>
        </w:tc>
        <w:tc>
          <w:tcPr>
            <w:tcW w:w="975" w:type="dxa"/>
          </w:tcPr>
          <w:p w:rsidR="009310C1"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w:t>
            </w:r>
            <w:r w:rsidR="009310C1">
              <w:rPr>
                <w:rFonts w:ascii="Times New Roman" w:eastAsia="Times New Roman" w:hAnsi="Times New Roman" w:cs="Times New Roman"/>
                <w:color w:val="000000"/>
                <w:sz w:val="24"/>
                <w:szCs w:val="24"/>
                <w:lang w:eastAsia="ru-RU"/>
              </w:rPr>
              <w:t>.05</w:t>
            </w:r>
          </w:p>
        </w:tc>
        <w:tc>
          <w:tcPr>
            <w:tcW w:w="1061" w:type="dxa"/>
          </w:tcPr>
          <w:p w:rsidR="009310C1" w:rsidRPr="00500319" w:rsidRDefault="009310C1" w:rsidP="00500319">
            <w:pPr>
              <w:spacing w:after="0" w:line="360" w:lineRule="auto"/>
              <w:rPr>
                <w:rFonts w:ascii="Times New Roman" w:eastAsia="Times New Roman" w:hAnsi="Times New Roman" w:cs="Times New Roman"/>
                <w:b/>
                <w:color w:val="000000"/>
                <w:sz w:val="24"/>
                <w:szCs w:val="24"/>
                <w:lang w:eastAsia="ru-RU"/>
              </w:rPr>
            </w:pPr>
          </w:p>
        </w:tc>
      </w:tr>
      <w:tr w:rsidR="009310C1" w:rsidRPr="00500319" w:rsidTr="007F1341">
        <w:trPr>
          <w:gridAfter w:val="1"/>
          <w:wAfter w:w="6577" w:type="dxa"/>
          <w:trHeight w:val="149"/>
        </w:trPr>
        <w:tc>
          <w:tcPr>
            <w:tcW w:w="725"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00"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23.</w:t>
            </w:r>
          </w:p>
        </w:tc>
        <w:tc>
          <w:tcPr>
            <w:tcW w:w="6577" w:type="dxa"/>
          </w:tcPr>
          <w:p w:rsidR="009310C1" w:rsidRPr="00500319" w:rsidRDefault="00C8412F"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tc>
        <w:tc>
          <w:tcPr>
            <w:tcW w:w="975" w:type="dxa"/>
          </w:tcPr>
          <w:p w:rsidR="009310C1" w:rsidRPr="00500319" w:rsidRDefault="00F04458" w:rsidP="00F0445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r w:rsidR="009310C1">
              <w:rPr>
                <w:rFonts w:ascii="Times New Roman" w:eastAsia="Times New Roman" w:hAnsi="Times New Roman" w:cs="Times New Roman"/>
                <w:color w:val="000000"/>
                <w:sz w:val="24"/>
                <w:szCs w:val="24"/>
                <w:lang w:eastAsia="ru-RU"/>
              </w:rPr>
              <w:t>.05</w:t>
            </w:r>
          </w:p>
        </w:tc>
        <w:tc>
          <w:tcPr>
            <w:tcW w:w="1061" w:type="dxa"/>
          </w:tcPr>
          <w:p w:rsidR="009310C1" w:rsidRPr="00500319" w:rsidRDefault="009310C1" w:rsidP="00500319">
            <w:pPr>
              <w:spacing w:after="0" w:line="360" w:lineRule="auto"/>
              <w:rPr>
                <w:rFonts w:ascii="Times New Roman" w:eastAsia="Times New Roman" w:hAnsi="Times New Roman" w:cs="Times New Roman"/>
                <w:b/>
                <w:color w:val="000000"/>
                <w:sz w:val="24"/>
                <w:szCs w:val="24"/>
                <w:lang w:eastAsia="ru-RU"/>
              </w:rPr>
            </w:pPr>
          </w:p>
        </w:tc>
      </w:tr>
      <w:tr w:rsidR="009310C1" w:rsidRPr="00500319" w:rsidTr="007F1341">
        <w:trPr>
          <w:gridAfter w:val="1"/>
          <w:wAfter w:w="6577" w:type="dxa"/>
          <w:trHeight w:val="149"/>
        </w:trPr>
        <w:tc>
          <w:tcPr>
            <w:tcW w:w="725"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800"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sidRPr="00500319">
              <w:rPr>
                <w:rFonts w:ascii="Times New Roman" w:eastAsia="Times New Roman" w:hAnsi="Times New Roman" w:cs="Times New Roman"/>
                <w:color w:val="000000"/>
                <w:sz w:val="24"/>
                <w:szCs w:val="24"/>
                <w:lang w:eastAsia="ru-RU"/>
              </w:rPr>
              <w:t>24.</w:t>
            </w:r>
          </w:p>
        </w:tc>
        <w:tc>
          <w:tcPr>
            <w:tcW w:w="6577" w:type="dxa"/>
          </w:tcPr>
          <w:p w:rsidR="009310C1" w:rsidRPr="00C8412F" w:rsidRDefault="00C8412F" w:rsidP="00C8412F">
            <w:pPr>
              <w:pStyle w:val="ab"/>
              <w:jc w:val="both"/>
              <w:rPr>
                <w:rFonts w:ascii="Times New Roman" w:hAnsi="Times New Roman"/>
                <w:sz w:val="24"/>
                <w:szCs w:val="24"/>
                <w:lang w:eastAsia="ru-RU"/>
              </w:rPr>
            </w:pPr>
            <w:r w:rsidRPr="00C8412F">
              <w:rPr>
                <w:rFonts w:ascii="Times New Roman" w:hAnsi="Times New Roman"/>
                <w:sz w:val="24"/>
                <w:szCs w:val="24"/>
                <w:lang w:eastAsia="ru-RU"/>
              </w:rPr>
              <w:t>Повторение. Выполнение упражнений по лексико-грамматическому практикуму</w:t>
            </w:r>
          </w:p>
        </w:tc>
        <w:tc>
          <w:tcPr>
            <w:tcW w:w="975" w:type="dxa"/>
          </w:tcPr>
          <w:p w:rsidR="009310C1" w:rsidRPr="00500319" w:rsidRDefault="00F04458" w:rsidP="00C841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w:t>
            </w:r>
            <w:r w:rsidR="009310C1">
              <w:rPr>
                <w:rFonts w:ascii="Times New Roman" w:eastAsia="Times New Roman" w:hAnsi="Times New Roman" w:cs="Times New Roman"/>
                <w:color w:val="000000"/>
                <w:sz w:val="24"/>
                <w:szCs w:val="24"/>
                <w:lang w:eastAsia="ru-RU"/>
              </w:rPr>
              <w:t>.05</w:t>
            </w:r>
          </w:p>
        </w:tc>
        <w:tc>
          <w:tcPr>
            <w:tcW w:w="1061" w:type="dxa"/>
          </w:tcPr>
          <w:p w:rsidR="009310C1" w:rsidRPr="00500319" w:rsidRDefault="009310C1" w:rsidP="00500319">
            <w:pPr>
              <w:spacing w:after="0" w:line="360" w:lineRule="auto"/>
              <w:rPr>
                <w:rFonts w:ascii="Times New Roman" w:eastAsia="Times New Roman" w:hAnsi="Times New Roman" w:cs="Times New Roman"/>
                <w:b/>
                <w:color w:val="000000"/>
                <w:sz w:val="24"/>
                <w:szCs w:val="24"/>
                <w:lang w:eastAsia="ru-RU"/>
              </w:rPr>
            </w:pPr>
          </w:p>
        </w:tc>
      </w:tr>
      <w:tr w:rsidR="009310C1" w:rsidRPr="00500319" w:rsidTr="007F1341">
        <w:trPr>
          <w:gridAfter w:val="1"/>
          <w:wAfter w:w="6577" w:type="dxa"/>
          <w:trHeight w:val="149"/>
        </w:trPr>
        <w:tc>
          <w:tcPr>
            <w:tcW w:w="725" w:type="dxa"/>
          </w:tcPr>
          <w:p w:rsidR="009310C1"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800" w:type="dxa"/>
          </w:tcPr>
          <w:p w:rsidR="009310C1" w:rsidRPr="00500319" w:rsidRDefault="009310C1" w:rsidP="0050031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577" w:type="dxa"/>
          </w:tcPr>
          <w:p w:rsidR="009310C1" w:rsidRPr="00500319" w:rsidRDefault="00C8412F" w:rsidP="00500319">
            <w:pPr>
              <w:autoSpaceDE w:val="0"/>
              <w:autoSpaceDN w:val="0"/>
              <w:adjustRightInd w:val="0"/>
              <w:spacing w:after="0" w:line="360" w:lineRule="auto"/>
              <w:rPr>
                <w:rFonts w:ascii="Times New Roman" w:eastAsia="Times New Roman" w:hAnsi="Times New Roman" w:cs="Times New Roman"/>
                <w:sz w:val="24"/>
                <w:szCs w:val="24"/>
                <w:lang w:eastAsia="ru-RU"/>
              </w:rPr>
            </w:pPr>
            <w:r w:rsidRPr="00C8412F">
              <w:rPr>
                <w:rFonts w:ascii="Times New Roman" w:hAnsi="Times New Roman" w:cs="Times New Roman"/>
                <w:sz w:val="24"/>
                <w:szCs w:val="24"/>
                <w:lang w:eastAsia="ru-RU"/>
              </w:rPr>
              <w:t>Повторение. Выполнение упражнений по лексико-грамматическому практикуму</w:t>
            </w:r>
          </w:p>
        </w:tc>
        <w:tc>
          <w:tcPr>
            <w:tcW w:w="975" w:type="dxa"/>
          </w:tcPr>
          <w:p w:rsidR="009310C1" w:rsidRPr="00500319" w:rsidRDefault="00F04458" w:rsidP="00C8412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w:t>
            </w:r>
            <w:r w:rsidR="009310C1">
              <w:rPr>
                <w:rFonts w:ascii="Times New Roman" w:eastAsia="Times New Roman" w:hAnsi="Times New Roman" w:cs="Times New Roman"/>
                <w:color w:val="000000"/>
                <w:sz w:val="24"/>
                <w:szCs w:val="24"/>
                <w:lang w:eastAsia="ru-RU"/>
              </w:rPr>
              <w:t>.05</w:t>
            </w:r>
          </w:p>
        </w:tc>
        <w:tc>
          <w:tcPr>
            <w:tcW w:w="1061" w:type="dxa"/>
          </w:tcPr>
          <w:p w:rsidR="009310C1" w:rsidRPr="00500319" w:rsidRDefault="009310C1" w:rsidP="00500319">
            <w:pPr>
              <w:spacing w:after="0" w:line="360" w:lineRule="auto"/>
              <w:rPr>
                <w:rFonts w:ascii="Times New Roman" w:eastAsia="Times New Roman" w:hAnsi="Times New Roman" w:cs="Times New Roman"/>
                <w:b/>
                <w:color w:val="000000"/>
                <w:sz w:val="24"/>
                <w:szCs w:val="24"/>
                <w:lang w:eastAsia="ru-RU"/>
              </w:rPr>
            </w:pPr>
          </w:p>
        </w:tc>
      </w:tr>
    </w:tbl>
    <w:p w:rsidR="00C72C12" w:rsidRPr="00500319" w:rsidRDefault="005C10F7" w:rsidP="005C10F7">
      <w:pPr>
        <w:shd w:val="clear" w:color="auto" w:fill="FFFFFF"/>
        <w:spacing w:after="150" w:line="240" w:lineRule="auto"/>
        <w:rPr>
          <w:rFonts w:ascii="Arial" w:eastAsia="Times New Roman" w:hAnsi="Arial" w:cs="Arial"/>
          <w:color w:val="000000"/>
          <w:sz w:val="24"/>
          <w:szCs w:val="24"/>
          <w:lang w:eastAsia="ru-RU"/>
        </w:rPr>
      </w:pPr>
      <w:r w:rsidRPr="00500319">
        <w:rPr>
          <w:rFonts w:ascii="Arial" w:eastAsia="Times New Roman" w:hAnsi="Arial" w:cs="Arial"/>
          <w:color w:val="000000"/>
          <w:sz w:val="24"/>
          <w:szCs w:val="24"/>
          <w:lang w:eastAsia="ru-RU"/>
        </w:rPr>
        <w:br/>
      </w:r>
    </w:p>
    <w:sectPr w:rsidR="00C72C12" w:rsidRPr="00500319" w:rsidSect="003C623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4C069C"/>
    <w:lvl w:ilvl="0">
      <w:numFmt w:val="bullet"/>
      <w:lvlText w:val="*"/>
      <w:lvlJc w:val="left"/>
    </w:lvl>
  </w:abstractNum>
  <w:abstractNum w:abstractNumId="1">
    <w:nsid w:val="05930382"/>
    <w:multiLevelType w:val="multilevel"/>
    <w:tmpl w:val="6BEA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2745E"/>
    <w:multiLevelType w:val="hybridMultilevel"/>
    <w:tmpl w:val="C874AFF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93C20"/>
    <w:multiLevelType w:val="multilevel"/>
    <w:tmpl w:val="8DF6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D78BE"/>
    <w:multiLevelType w:val="multilevel"/>
    <w:tmpl w:val="A68A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025007"/>
    <w:multiLevelType w:val="multilevel"/>
    <w:tmpl w:val="B578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E5F8A"/>
    <w:multiLevelType w:val="multilevel"/>
    <w:tmpl w:val="084C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54172"/>
    <w:multiLevelType w:val="multilevel"/>
    <w:tmpl w:val="E1D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566E3"/>
    <w:multiLevelType w:val="hybridMultilevel"/>
    <w:tmpl w:val="C0E6D3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261056"/>
    <w:multiLevelType w:val="multilevel"/>
    <w:tmpl w:val="C002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C54B63"/>
    <w:multiLevelType w:val="hybridMultilevel"/>
    <w:tmpl w:val="9120DF56"/>
    <w:lvl w:ilvl="0" w:tplc="8A4C069C">
      <w:numFmt w:val="bullet"/>
      <w:lvlText w:val=""/>
      <w:legacy w:legacy="1" w:legacySpace="0" w:legacyIndent="36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FC624B"/>
    <w:multiLevelType w:val="hybridMultilevel"/>
    <w:tmpl w:val="55202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BA4801"/>
    <w:multiLevelType w:val="hybridMultilevel"/>
    <w:tmpl w:val="0E8C576A"/>
    <w:lvl w:ilvl="0" w:tplc="FE4427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87DD9"/>
    <w:multiLevelType w:val="hybridMultilevel"/>
    <w:tmpl w:val="5AB89680"/>
    <w:lvl w:ilvl="0" w:tplc="DDA8FCA8">
      <w:start w:val="1"/>
      <w:numFmt w:val="decimal"/>
      <w:lvlText w:val="%1."/>
      <w:lvlJc w:val="left"/>
      <w:pPr>
        <w:ind w:left="1665" w:hanging="105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25171E98"/>
    <w:multiLevelType w:val="hybridMultilevel"/>
    <w:tmpl w:val="72745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5B4B2B"/>
    <w:multiLevelType w:val="multilevel"/>
    <w:tmpl w:val="E42A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01E34BB"/>
    <w:multiLevelType w:val="hybridMultilevel"/>
    <w:tmpl w:val="B2C84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E36288"/>
    <w:multiLevelType w:val="hybridMultilevel"/>
    <w:tmpl w:val="B486080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35356824"/>
    <w:multiLevelType w:val="hybridMultilevel"/>
    <w:tmpl w:val="37AE6C4C"/>
    <w:lvl w:ilvl="0" w:tplc="5256190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36D83333"/>
    <w:multiLevelType w:val="multilevel"/>
    <w:tmpl w:val="C44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23740"/>
    <w:multiLevelType w:val="hybridMultilevel"/>
    <w:tmpl w:val="83BAF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500F31"/>
    <w:multiLevelType w:val="hybridMultilevel"/>
    <w:tmpl w:val="FD32063C"/>
    <w:lvl w:ilvl="0" w:tplc="8A4C069C">
      <w:numFmt w:val="bullet"/>
      <w:lvlText w:val=""/>
      <w:legacy w:legacy="1" w:legacySpace="0" w:legacyIndent="36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021115"/>
    <w:multiLevelType w:val="multilevel"/>
    <w:tmpl w:val="2330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D62DE6"/>
    <w:multiLevelType w:val="hybridMultilevel"/>
    <w:tmpl w:val="F1A88102"/>
    <w:lvl w:ilvl="0" w:tplc="A4967A88">
      <w:start w:val="1"/>
      <w:numFmt w:val="decimal"/>
      <w:lvlText w:val="%1."/>
      <w:lvlJc w:val="left"/>
      <w:pPr>
        <w:tabs>
          <w:tab w:val="num" w:pos="1788"/>
        </w:tabs>
        <w:ind w:left="1788" w:hanging="360"/>
      </w:pPr>
      <w:rPr>
        <w:rFonts w:hint="default"/>
      </w:rPr>
    </w:lvl>
    <w:lvl w:ilvl="1" w:tplc="2A1AACDA">
      <w:start w:val="2"/>
      <w:numFmt w:val="decimal"/>
      <w:lvlText w:val="%2"/>
      <w:lvlJc w:val="left"/>
      <w:pPr>
        <w:tabs>
          <w:tab w:val="num" w:pos="2508"/>
        </w:tabs>
        <w:ind w:left="2508" w:hanging="360"/>
      </w:pPr>
      <w:rPr>
        <w:rFonts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5">
    <w:nsid w:val="5E9B3378"/>
    <w:multiLevelType w:val="hybridMultilevel"/>
    <w:tmpl w:val="5E3C87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1EC53FB"/>
    <w:multiLevelType w:val="hybridMultilevel"/>
    <w:tmpl w:val="C5DC417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A065E8"/>
    <w:multiLevelType w:val="hybridMultilevel"/>
    <w:tmpl w:val="BC5CC1C2"/>
    <w:lvl w:ilvl="0" w:tplc="AF0252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AE5A7A"/>
    <w:multiLevelType w:val="hybridMultilevel"/>
    <w:tmpl w:val="A7448072"/>
    <w:lvl w:ilvl="0" w:tplc="EF9842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2A3B24"/>
    <w:multiLevelType w:val="hybridMultilevel"/>
    <w:tmpl w:val="4B6C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303D89"/>
    <w:multiLevelType w:val="hybridMultilevel"/>
    <w:tmpl w:val="D65E7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6F25B3"/>
    <w:multiLevelType w:val="hybridMultilevel"/>
    <w:tmpl w:val="0DA60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A5066D"/>
    <w:multiLevelType w:val="hybridMultilevel"/>
    <w:tmpl w:val="71BE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6"/>
  </w:num>
  <w:num w:numId="6">
    <w:abstractNumId w:val="15"/>
  </w:num>
  <w:num w:numId="7">
    <w:abstractNumId w:val="20"/>
  </w:num>
  <w:num w:numId="8">
    <w:abstractNumId w:val="3"/>
  </w:num>
  <w:num w:numId="9">
    <w:abstractNumId w:val="23"/>
  </w:num>
  <w:num w:numId="10">
    <w:abstractNumId w:val="4"/>
  </w:num>
  <w:num w:numId="11">
    <w:abstractNumId w:val="31"/>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14"/>
  </w:num>
  <w:num w:numId="1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
    <w:abstractNumId w:val="21"/>
  </w:num>
  <w:num w:numId="20">
    <w:abstractNumId w:val="30"/>
  </w:num>
  <w:num w:numId="21">
    <w:abstractNumId w:val="16"/>
  </w:num>
  <w:num w:numId="22">
    <w:abstractNumId w:val="24"/>
  </w:num>
  <w:num w:numId="23">
    <w:abstractNumId w:val="1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360"/>
        <w:lvlJc w:val="left"/>
        <w:pPr>
          <w:ind w:left="0" w:firstLine="0"/>
        </w:pPr>
        <w:rPr>
          <w:rFonts w:ascii="Symbol" w:hAnsi="Symbol" w:hint="default"/>
        </w:rPr>
      </w:lvl>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1"/>
  </w:num>
  <w:num w:numId="33">
    <w:abstractNumId w:val="18"/>
  </w:num>
  <w:num w:numId="34">
    <w:abstractNumId w:val="32"/>
  </w:num>
  <w:num w:numId="35">
    <w:abstractNumId w:val="25"/>
  </w:num>
  <w:num w:numId="36">
    <w:abstractNumId w:val="28"/>
  </w:num>
  <w:num w:numId="37">
    <w:abstractNumId w:val="29"/>
  </w:num>
  <w:num w:numId="38">
    <w:abstractNumId w:val="27"/>
  </w:num>
  <w:num w:numId="39">
    <w:abstractNumId w:val="2"/>
  </w:num>
  <w:num w:numId="40">
    <w:abstractNumId w:val="1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F7"/>
    <w:rsid w:val="0002491B"/>
    <w:rsid w:val="00051E47"/>
    <w:rsid w:val="00052B5D"/>
    <w:rsid w:val="000D795D"/>
    <w:rsid w:val="000F4ADC"/>
    <w:rsid w:val="0010633D"/>
    <w:rsid w:val="001C4C86"/>
    <w:rsid w:val="002B5F1A"/>
    <w:rsid w:val="0037292A"/>
    <w:rsid w:val="003C6236"/>
    <w:rsid w:val="00461E2F"/>
    <w:rsid w:val="004F1C55"/>
    <w:rsid w:val="00500319"/>
    <w:rsid w:val="005C10F7"/>
    <w:rsid w:val="005D0B80"/>
    <w:rsid w:val="005E0DEC"/>
    <w:rsid w:val="005F290E"/>
    <w:rsid w:val="00616C2E"/>
    <w:rsid w:val="006D0BCC"/>
    <w:rsid w:val="006F40C7"/>
    <w:rsid w:val="007E2B14"/>
    <w:rsid w:val="007F1341"/>
    <w:rsid w:val="008D7C4C"/>
    <w:rsid w:val="00912AB8"/>
    <w:rsid w:val="00927C03"/>
    <w:rsid w:val="009310C1"/>
    <w:rsid w:val="0093542A"/>
    <w:rsid w:val="009542FF"/>
    <w:rsid w:val="009A4724"/>
    <w:rsid w:val="009D2C5F"/>
    <w:rsid w:val="00A658E1"/>
    <w:rsid w:val="00AB3ADD"/>
    <w:rsid w:val="00B151D0"/>
    <w:rsid w:val="00B453EA"/>
    <w:rsid w:val="00B928AA"/>
    <w:rsid w:val="00B972D9"/>
    <w:rsid w:val="00BB43B1"/>
    <w:rsid w:val="00C12A25"/>
    <w:rsid w:val="00C1689E"/>
    <w:rsid w:val="00C72C12"/>
    <w:rsid w:val="00C8412F"/>
    <w:rsid w:val="00CB3DB3"/>
    <w:rsid w:val="00D5641B"/>
    <w:rsid w:val="00D60CC9"/>
    <w:rsid w:val="00D9670A"/>
    <w:rsid w:val="00DB28D8"/>
    <w:rsid w:val="00E365E9"/>
    <w:rsid w:val="00E844FA"/>
    <w:rsid w:val="00EA7C9A"/>
    <w:rsid w:val="00F04458"/>
    <w:rsid w:val="00F4677A"/>
    <w:rsid w:val="00FD5C6E"/>
    <w:rsid w:val="00FD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B14"/>
    <w:rPr>
      <w:rFonts w:ascii="Tahoma" w:hAnsi="Tahoma" w:cs="Tahoma"/>
      <w:sz w:val="16"/>
      <w:szCs w:val="16"/>
    </w:rPr>
  </w:style>
  <w:style w:type="numbering" w:customStyle="1" w:styleId="1">
    <w:name w:val="Нет списка1"/>
    <w:next w:val="a2"/>
    <w:uiPriority w:val="99"/>
    <w:semiHidden/>
    <w:unhideWhenUsed/>
    <w:rsid w:val="00C72C12"/>
  </w:style>
  <w:style w:type="paragraph" w:styleId="a5">
    <w:name w:val="Body Text Indent"/>
    <w:basedOn w:val="a"/>
    <w:link w:val="a6"/>
    <w:rsid w:val="00C72C12"/>
    <w:pPr>
      <w:tabs>
        <w:tab w:val="num" w:pos="1092"/>
        <w:tab w:val="left" w:pos="9349"/>
      </w:tabs>
      <w:spacing w:after="0" w:line="252" w:lineRule="auto"/>
      <w:ind w:firstLine="567"/>
      <w:jc w:val="both"/>
    </w:pPr>
    <w:rPr>
      <w:rFonts w:ascii="Times New Roman" w:eastAsia="Times New Roman" w:hAnsi="Times New Roman" w:cs="Times New Roman"/>
      <w:b/>
      <w:sz w:val="24"/>
      <w:szCs w:val="20"/>
      <w:lang w:val="x-none" w:eastAsia="ru-RU"/>
    </w:rPr>
  </w:style>
  <w:style w:type="character" w:customStyle="1" w:styleId="a6">
    <w:name w:val="Основной текст с отступом Знак"/>
    <w:basedOn w:val="a0"/>
    <w:link w:val="a5"/>
    <w:rsid w:val="00C72C12"/>
    <w:rPr>
      <w:rFonts w:ascii="Times New Roman" w:eastAsia="Times New Roman" w:hAnsi="Times New Roman" w:cs="Times New Roman"/>
      <w:b/>
      <w:sz w:val="24"/>
      <w:szCs w:val="20"/>
      <w:lang w:val="x-none" w:eastAsia="ru-RU"/>
    </w:rPr>
  </w:style>
  <w:style w:type="paragraph" w:styleId="a7">
    <w:name w:val="List Paragraph"/>
    <w:basedOn w:val="a"/>
    <w:uiPriority w:val="34"/>
    <w:qFormat/>
    <w:rsid w:val="00C72C12"/>
    <w:pPr>
      <w:ind w:left="720"/>
      <w:contextualSpacing/>
    </w:pPr>
    <w:rPr>
      <w:rFonts w:ascii="Calibri" w:eastAsia="Calibri" w:hAnsi="Calibri" w:cs="Times New Roman"/>
    </w:rPr>
  </w:style>
  <w:style w:type="paragraph" w:styleId="a8">
    <w:name w:val="Body Text"/>
    <w:basedOn w:val="a"/>
    <w:link w:val="a9"/>
    <w:uiPriority w:val="99"/>
    <w:semiHidden/>
    <w:unhideWhenUsed/>
    <w:rsid w:val="00C72C12"/>
    <w:pPr>
      <w:spacing w:after="120"/>
    </w:pPr>
    <w:rPr>
      <w:rFonts w:ascii="Calibri" w:eastAsia="Calibri" w:hAnsi="Calibri" w:cs="Times New Roman"/>
      <w:sz w:val="20"/>
      <w:szCs w:val="20"/>
      <w:lang w:val="x-none" w:eastAsia="x-none"/>
    </w:rPr>
  </w:style>
  <w:style w:type="character" w:customStyle="1" w:styleId="a9">
    <w:name w:val="Основной текст Знак"/>
    <w:basedOn w:val="a0"/>
    <w:link w:val="a8"/>
    <w:uiPriority w:val="99"/>
    <w:semiHidden/>
    <w:rsid w:val="00C72C12"/>
    <w:rPr>
      <w:rFonts w:ascii="Calibri" w:eastAsia="Calibri" w:hAnsi="Calibri" w:cs="Times New Roman"/>
      <w:sz w:val="20"/>
      <w:szCs w:val="20"/>
      <w:lang w:val="x-none" w:eastAsia="x-none"/>
    </w:rPr>
  </w:style>
  <w:style w:type="paragraph" w:styleId="aa">
    <w:name w:val="Normal (Web)"/>
    <w:basedOn w:val="a"/>
    <w:rsid w:val="00C72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C72C12"/>
    <w:pPr>
      <w:spacing w:after="0" w:line="240" w:lineRule="auto"/>
    </w:pPr>
    <w:rPr>
      <w:rFonts w:ascii="Calibri" w:eastAsia="Calibri" w:hAnsi="Calibri" w:cs="Times New Roman"/>
    </w:rPr>
  </w:style>
  <w:style w:type="table" w:styleId="ac">
    <w:name w:val="Table Grid"/>
    <w:basedOn w:val="a1"/>
    <w:uiPriority w:val="39"/>
    <w:rsid w:val="00C72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72C12"/>
    <w:pPr>
      <w:tabs>
        <w:tab w:val="center" w:pos="4677"/>
        <w:tab w:val="right" w:pos="9355"/>
      </w:tabs>
    </w:pPr>
    <w:rPr>
      <w:rFonts w:ascii="Calibri" w:eastAsia="Calibri" w:hAnsi="Calibri" w:cs="Times New Roman"/>
      <w:lang w:val="x-none"/>
    </w:rPr>
  </w:style>
  <w:style w:type="character" w:customStyle="1" w:styleId="ae">
    <w:name w:val="Верхний колонтитул Знак"/>
    <w:basedOn w:val="a0"/>
    <w:link w:val="ad"/>
    <w:uiPriority w:val="99"/>
    <w:rsid w:val="00C72C12"/>
    <w:rPr>
      <w:rFonts w:ascii="Calibri" w:eastAsia="Calibri" w:hAnsi="Calibri" w:cs="Times New Roman"/>
      <w:lang w:val="x-none"/>
    </w:rPr>
  </w:style>
  <w:style w:type="paragraph" w:styleId="af">
    <w:name w:val="footer"/>
    <w:basedOn w:val="a"/>
    <w:link w:val="af0"/>
    <w:uiPriority w:val="99"/>
    <w:unhideWhenUsed/>
    <w:rsid w:val="00C72C12"/>
    <w:pPr>
      <w:tabs>
        <w:tab w:val="center" w:pos="4677"/>
        <w:tab w:val="right" w:pos="9355"/>
      </w:tabs>
    </w:pPr>
    <w:rPr>
      <w:rFonts w:ascii="Calibri" w:eastAsia="Calibri" w:hAnsi="Calibri" w:cs="Times New Roman"/>
      <w:lang w:val="x-none"/>
    </w:rPr>
  </w:style>
  <w:style w:type="character" w:customStyle="1" w:styleId="af0">
    <w:name w:val="Нижний колонтитул Знак"/>
    <w:basedOn w:val="a0"/>
    <w:link w:val="af"/>
    <w:uiPriority w:val="99"/>
    <w:rsid w:val="00C72C12"/>
    <w:rPr>
      <w:rFonts w:ascii="Calibri" w:eastAsia="Calibri" w:hAnsi="Calibri" w:cs="Times New Roman"/>
      <w:lang w:val="x-none"/>
    </w:rPr>
  </w:style>
  <w:style w:type="paragraph" w:customStyle="1" w:styleId="c4">
    <w:name w:val="c4"/>
    <w:basedOn w:val="a"/>
    <w:rsid w:val="0093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3542A"/>
  </w:style>
  <w:style w:type="character" w:customStyle="1" w:styleId="c57">
    <w:name w:val="c57"/>
    <w:basedOn w:val="a0"/>
    <w:rsid w:val="0093542A"/>
  </w:style>
  <w:style w:type="paragraph" w:customStyle="1" w:styleId="c9">
    <w:name w:val="c9"/>
    <w:basedOn w:val="a"/>
    <w:rsid w:val="0093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3542A"/>
  </w:style>
  <w:style w:type="character" w:customStyle="1" w:styleId="c26">
    <w:name w:val="c26"/>
    <w:basedOn w:val="a0"/>
    <w:rsid w:val="0093542A"/>
  </w:style>
  <w:style w:type="character" w:customStyle="1" w:styleId="c36">
    <w:name w:val="c36"/>
    <w:basedOn w:val="a0"/>
    <w:rsid w:val="0093542A"/>
  </w:style>
  <w:style w:type="paragraph" w:customStyle="1" w:styleId="c31">
    <w:name w:val="c31"/>
    <w:basedOn w:val="a"/>
    <w:rsid w:val="00935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B14"/>
    <w:rPr>
      <w:rFonts w:ascii="Tahoma" w:hAnsi="Tahoma" w:cs="Tahoma"/>
      <w:sz w:val="16"/>
      <w:szCs w:val="16"/>
    </w:rPr>
  </w:style>
  <w:style w:type="numbering" w:customStyle="1" w:styleId="1">
    <w:name w:val="Нет списка1"/>
    <w:next w:val="a2"/>
    <w:uiPriority w:val="99"/>
    <w:semiHidden/>
    <w:unhideWhenUsed/>
    <w:rsid w:val="00C72C12"/>
  </w:style>
  <w:style w:type="paragraph" w:styleId="a5">
    <w:name w:val="Body Text Indent"/>
    <w:basedOn w:val="a"/>
    <w:link w:val="a6"/>
    <w:rsid w:val="00C72C12"/>
    <w:pPr>
      <w:tabs>
        <w:tab w:val="num" w:pos="1092"/>
        <w:tab w:val="left" w:pos="9349"/>
      </w:tabs>
      <w:spacing w:after="0" w:line="252" w:lineRule="auto"/>
      <w:ind w:firstLine="567"/>
      <w:jc w:val="both"/>
    </w:pPr>
    <w:rPr>
      <w:rFonts w:ascii="Times New Roman" w:eastAsia="Times New Roman" w:hAnsi="Times New Roman" w:cs="Times New Roman"/>
      <w:b/>
      <w:sz w:val="24"/>
      <w:szCs w:val="20"/>
      <w:lang w:val="x-none" w:eastAsia="ru-RU"/>
    </w:rPr>
  </w:style>
  <w:style w:type="character" w:customStyle="1" w:styleId="a6">
    <w:name w:val="Основной текст с отступом Знак"/>
    <w:basedOn w:val="a0"/>
    <w:link w:val="a5"/>
    <w:rsid w:val="00C72C12"/>
    <w:rPr>
      <w:rFonts w:ascii="Times New Roman" w:eastAsia="Times New Roman" w:hAnsi="Times New Roman" w:cs="Times New Roman"/>
      <w:b/>
      <w:sz w:val="24"/>
      <w:szCs w:val="20"/>
      <w:lang w:val="x-none" w:eastAsia="ru-RU"/>
    </w:rPr>
  </w:style>
  <w:style w:type="paragraph" w:styleId="a7">
    <w:name w:val="List Paragraph"/>
    <w:basedOn w:val="a"/>
    <w:uiPriority w:val="34"/>
    <w:qFormat/>
    <w:rsid w:val="00C72C12"/>
    <w:pPr>
      <w:ind w:left="720"/>
      <w:contextualSpacing/>
    </w:pPr>
    <w:rPr>
      <w:rFonts w:ascii="Calibri" w:eastAsia="Calibri" w:hAnsi="Calibri" w:cs="Times New Roman"/>
    </w:rPr>
  </w:style>
  <w:style w:type="paragraph" w:styleId="a8">
    <w:name w:val="Body Text"/>
    <w:basedOn w:val="a"/>
    <w:link w:val="a9"/>
    <w:uiPriority w:val="99"/>
    <w:semiHidden/>
    <w:unhideWhenUsed/>
    <w:rsid w:val="00C72C12"/>
    <w:pPr>
      <w:spacing w:after="120"/>
    </w:pPr>
    <w:rPr>
      <w:rFonts w:ascii="Calibri" w:eastAsia="Calibri" w:hAnsi="Calibri" w:cs="Times New Roman"/>
      <w:sz w:val="20"/>
      <w:szCs w:val="20"/>
      <w:lang w:val="x-none" w:eastAsia="x-none"/>
    </w:rPr>
  </w:style>
  <w:style w:type="character" w:customStyle="1" w:styleId="a9">
    <w:name w:val="Основной текст Знак"/>
    <w:basedOn w:val="a0"/>
    <w:link w:val="a8"/>
    <w:uiPriority w:val="99"/>
    <w:semiHidden/>
    <w:rsid w:val="00C72C12"/>
    <w:rPr>
      <w:rFonts w:ascii="Calibri" w:eastAsia="Calibri" w:hAnsi="Calibri" w:cs="Times New Roman"/>
      <w:sz w:val="20"/>
      <w:szCs w:val="20"/>
      <w:lang w:val="x-none" w:eastAsia="x-none"/>
    </w:rPr>
  </w:style>
  <w:style w:type="paragraph" w:styleId="aa">
    <w:name w:val="Normal (Web)"/>
    <w:basedOn w:val="a"/>
    <w:rsid w:val="00C72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C72C12"/>
    <w:pPr>
      <w:spacing w:after="0" w:line="240" w:lineRule="auto"/>
    </w:pPr>
    <w:rPr>
      <w:rFonts w:ascii="Calibri" w:eastAsia="Calibri" w:hAnsi="Calibri" w:cs="Times New Roman"/>
    </w:rPr>
  </w:style>
  <w:style w:type="table" w:styleId="ac">
    <w:name w:val="Table Grid"/>
    <w:basedOn w:val="a1"/>
    <w:uiPriority w:val="39"/>
    <w:rsid w:val="00C72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72C12"/>
    <w:pPr>
      <w:tabs>
        <w:tab w:val="center" w:pos="4677"/>
        <w:tab w:val="right" w:pos="9355"/>
      </w:tabs>
    </w:pPr>
    <w:rPr>
      <w:rFonts w:ascii="Calibri" w:eastAsia="Calibri" w:hAnsi="Calibri" w:cs="Times New Roman"/>
      <w:lang w:val="x-none"/>
    </w:rPr>
  </w:style>
  <w:style w:type="character" w:customStyle="1" w:styleId="ae">
    <w:name w:val="Верхний колонтитул Знак"/>
    <w:basedOn w:val="a0"/>
    <w:link w:val="ad"/>
    <w:uiPriority w:val="99"/>
    <w:rsid w:val="00C72C12"/>
    <w:rPr>
      <w:rFonts w:ascii="Calibri" w:eastAsia="Calibri" w:hAnsi="Calibri" w:cs="Times New Roman"/>
      <w:lang w:val="x-none"/>
    </w:rPr>
  </w:style>
  <w:style w:type="paragraph" w:styleId="af">
    <w:name w:val="footer"/>
    <w:basedOn w:val="a"/>
    <w:link w:val="af0"/>
    <w:uiPriority w:val="99"/>
    <w:unhideWhenUsed/>
    <w:rsid w:val="00C72C12"/>
    <w:pPr>
      <w:tabs>
        <w:tab w:val="center" w:pos="4677"/>
        <w:tab w:val="right" w:pos="9355"/>
      </w:tabs>
    </w:pPr>
    <w:rPr>
      <w:rFonts w:ascii="Calibri" w:eastAsia="Calibri" w:hAnsi="Calibri" w:cs="Times New Roman"/>
      <w:lang w:val="x-none"/>
    </w:rPr>
  </w:style>
  <w:style w:type="character" w:customStyle="1" w:styleId="af0">
    <w:name w:val="Нижний колонтитул Знак"/>
    <w:basedOn w:val="a0"/>
    <w:link w:val="af"/>
    <w:uiPriority w:val="99"/>
    <w:rsid w:val="00C72C12"/>
    <w:rPr>
      <w:rFonts w:ascii="Calibri" w:eastAsia="Calibri" w:hAnsi="Calibri" w:cs="Times New Roman"/>
      <w:lang w:val="x-none"/>
    </w:rPr>
  </w:style>
  <w:style w:type="paragraph" w:customStyle="1" w:styleId="c4">
    <w:name w:val="c4"/>
    <w:basedOn w:val="a"/>
    <w:rsid w:val="0093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3542A"/>
  </w:style>
  <w:style w:type="character" w:customStyle="1" w:styleId="c57">
    <w:name w:val="c57"/>
    <w:basedOn w:val="a0"/>
    <w:rsid w:val="0093542A"/>
  </w:style>
  <w:style w:type="paragraph" w:customStyle="1" w:styleId="c9">
    <w:name w:val="c9"/>
    <w:basedOn w:val="a"/>
    <w:rsid w:val="0093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3542A"/>
  </w:style>
  <w:style w:type="character" w:customStyle="1" w:styleId="c26">
    <w:name w:val="c26"/>
    <w:basedOn w:val="a0"/>
    <w:rsid w:val="0093542A"/>
  </w:style>
  <w:style w:type="character" w:customStyle="1" w:styleId="c36">
    <w:name w:val="c36"/>
    <w:basedOn w:val="a0"/>
    <w:rsid w:val="0093542A"/>
  </w:style>
  <w:style w:type="paragraph" w:customStyle="1" w:styleId="c31">
    <w:name w:val="c31"/>
    <w:basedOn w:val="a"/>
    <w:rsid w:val="00935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424">
      <w:bodyDiv w:val="1"/>
      <w:marLeft w:val="0"/>
      <w:marRight w:val="0"/>
      <w:marTop w:val="0"/>
      <w:marBottom w:val="0"/>
      <w:divBdr>
        <w:top w:val="none" w:sz="0" w:space="0" w:color="auto"/>
        <w:left w:val="none" w:sz="0" w:space="0" w:color="auto"/>
        <w:bottom w:val="none" w:sz="0" w:space="0" w:color="auto"/>
        <w:right w:val="none" w:sz="0" w:space="0" w:color="auto"/>
      </w:divBdr>
    </w:div>
    <w:div w:id="15699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3276-FE60-440C-9B76-6F9F71AB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5275</Words>
  <Characters>30071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Турбаев</cp:lastModifiedBy>
  <cp:revision>6</cp:revision>
  <cp:lastPrinted>2020-09-17T10:59:00Z</cp:lastPrinted>
  <dcterms:created xsi:type="dcterms:W3CDTF">2023-09-05T12:40:00Z</dcterms:created>
  <dcterms:modified xsi:type="dcterms:W3CDTF">2023-10-03T13:20:00Z</dcterms:modified>
</cp:coreProperties>
</file>